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A34" w:rsidRDefault="00B20A34">
      <w:bookmarkStart w:id="0" w:name="_GoBack"/>
      <w:bookmarkEnd w:id="0"/>
    </w:p>
    <w:p w:rsidR="00B20A34" w:rsidRPr="00B20A34" w:rsidRDefault="00B20A34" w:rsidP="00B20A34">
      <w:pPr>
        <w:jc w:val="center"/>
        <w:rPr>
          <w:rFonts w:ascii="Times New Roman" w:hAnsi="Times New Roman" w:cs="Times New Roman"/>
          <w:b/>
          <w:sz w:val="32"/>
          <w:szCs w:val="32"/>
        </w:rPr>
      </w:pPr>
      <w:r>
        <w:rPr>
          <w:rFonts w:ascii="Times New Roman" w:hAnsi="Times New Roman" w:cs="Times New Roman"/>
          <w:b/>
          <w:sz w:val="32"/>
          <w:szCs w:val="32"/>
        </w:rPr>
        <w:t>CENY  POVOLENEK  K  LOVU  RYB  V  ROCE  2023</w:t>
      </w:r>
    </w:p>
    <w:tbl>
      <w:tblPr>
        <w:tblW w:w="9923" w:type="dxa"/>
        <w:tblCellSpacing w:w="0" w:type="dxa"/>
        <w:shd w:val="clear" w:color="auto" w:fill="FFFFFF"/>
        <w:tblCellMar>
          <w:left w:w="0" w:type="dxa"/>
          <w:right w:w="0" w:type="dxa"/>
        </w:tblCellMar>
        <w:tblLook w:val="04A0" w:firstRow="1" w:lastRow="0" w:firstColumn="1" w:lastColumn="0" w:noHBand="0" w:noVBand="1"/>
      </w:tblPr>
      <w:tblGrid>
        <w:gridCol w:w="2268"/>
        <w:gridCol w:w="851"/>
        <w:gridCol w:w="1276"/>
        <w:gridCol w:w="1134"/>
        <w:gridCol w:w="1275"/>
        <w:gridCol w:w="1134"/>
        <w:gridCol w:w="1144"/>
        <w:gridCol w:w="841"/>
      </w:tblGrid>
      <w:tr w:rsidR="0072662C" w:rsidRPr="0072662C" w:rsidTr="00C16766">
        <w:trPr>
          <w:gridAfter w:val="1"/>
          <w:wAfter w:w="841" w:type="dxa"/>
          <w:tblCellSpacing w:w="0" w:type="dxa"/>
        </w:trPr>
        <w:tc>
          <w:tcPr>
            <w:tcW w:w="9082" w:type="dxa"/>
            <w:gridSpan w:val="7"/>
            <w:shd w:val="clear" w:color="auto" w:fill="FFFFFF"/>
            <w:vAlign w:val="center"/>
            <w:hideMark/>
          </w:tcPr>
          <w:p w:rsidR="00B20A34" w:rsidRDefault="00B20A34"/>
          <w:p w:rsidR="003F6163" w:rsidRDefault="003F6163"/>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72662C" w:rsidRPr="00173F71" w:rsidTr="000E679B">
              <w:trPr>
                <w:tblCellSpacing w:w="15" w:type="dxa"/>
              </w:trPr>
              <w:tc>
                <w:tcPr>
                  <w:tcW w:w="9012" w:type="dxa"/>
                  <w:tcBorders>
                    <w:top w:val="single" w:sz="4" w:space="0" w:color="auto"/>
                    <w:left w:val="single" w:sz="4" w:space="0" w:color="auto"/>
                    <w:bottom w:val="single" w:sz="4" w:space="0" w:color="auto"/>
                    <w:right w:val="single" w:sz="4" w:space="0" w:color="auto"/>
                  </w:tcBorders>
                  <w:hideMark/>
                </w:tcPr>
                <w:p w:rsidR="0072662C" w:rsidRPr="00173F71" w:rsidRDefault="00BB175F" w:rsidP="00BB175F">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w:t>
                  </w:r>
                  <w:r w:rsidR="0072662C" w:rsidRPr="00173F71">
                    <w:rPr>
                      <w:rFonts w:ascii="Times New Roman" w:eastAsia="Times New Roman" w:hAnsi="Times New Roman" w:cs="Times New Roman"/>
                      <w:b/>
                      <w:bCs/>
                      <w:sz w:val="24"/>
                      <w:szCs w:val="24"/>
                      <w:lang w:eastAsia="cs-CZ"/>
                    </w:rPr>
                    <w:t>Ceny územních povolenek ČRS Ú</w:t>
                  </w:r>
                  <w:r>
                    <w:rPr>
                      <w:rFonts w:ascii="Times New Roman" w:eastAsia="Times New Roman" w:hAnsi="Times New Roman" w:cs="Times New Roman"/>
                      <w:b/>
                      <w:bCs/>
                      <w:sz w:val="24"/>
                      <w:szCs w:val="24"/>
                      <w:lang w:eastAsia="cs-CZ"/>
                    </w:rPr>
                    <w:t>S města Prahy</w:t>
                  </w:r>
                  <w:r w:rsidR="0072662C" w:rsidRPr="00173F71">
                    <w:rPr>
                      <w:rFonts w:ascii="Times New Roman" w:eastAsia="Times New Roman" w:hAnsi="Times New Roman" w:cs="Times New Roman"/>
                      <w:b/>
                      <w:bCs/>
                      <w:sz w:val="24"/>
                      <w:szCs w:val="24"/>
                      <w:lang w:eastAsia="cs-CZ"/>
                    </w:rPr>
                    <w:t xml:space="preserve"> v roce 2023</w:t>
                  </w:r>
                  <w:r>
                    <w:rPr>
                      <w:rFonts w:ascii="Times New Roman" w:eastAsia="Times New Roman" w:hAnsi="Times New Roman" w:cs="Times New Roman"/>
                      <w:b/>
                      <w:bCs/>
                      <w:sz w:val="24"/>
                      <w:szCs w:val="24"/>
                      <w:lang w:eastAsia="cs-CZ"/>
                    </w:rPr>
                    <w:t xml:space="preserve"> pro členy ČRS a MRS</w:t>
                  </w:r>
                </w:p>
              </w:tc>
            </w:tr>
          </w:tbl>
          <w:p w:rsidR="0072662C" w:rsidRPr="0072662C" w:rsidRDefault="0072662C" w:rsidP="0072662C">
            <w:pPr>
              <w:pBdr>
                <w:bottom w:val="single" w:sz="6" w:space="1" w:color="auto"/>
              </w:pBdr>
              <w:spacing w:after="0" w:line="240" w:lineRule="auto"/>
              <w:jc w:val="center"/>
              <w:rPr>
                <w:rFonts w:ascii="Arial" w:eastAsia="Times New Roman" w:hAnsi="Arial" w:cs="Arial"/>
                <w:vanish/>
                <w:sz w:val="16"/>
                <w:szCs w:val="16"/>
                <w:lang w:eastAsia="cs-CZ"/>
              </w:rPr>
            </w:pPr>
          </w:p>
          <w:tbl>
            <w:tblPr>
              <w:tblW w:w="0" w:type="auto"/>
              <w:tblCellSpacing w:w="0" w:type="dxa"/>
              <w:tblCellMar>
                <w:left w:w="0" w:type="dxa"/>
                <w:right w:w="0" w:type="dxa"/>
              </w:tblCellMar>
              <w:tblLook w:val="04A0" w:firstRow="1" w:lastRow="0" w:firstColumn="1" w:lastColumn="0" w:noHBand="0" w:noVBand="1"/>
            </w:tblPr>
            <w:tblGrid>
              <w:gridCol w:w="9080"/>
            </w:tblGrid>
            <w:tr w:rsidR="0072662C" w:rsidRPr="0072662C" w:rsidTr="0072662C">
              <w:trPr>
                <w:tblCellSpacing w:w="0" w:type="dxa"/>
              </w:trPr>
              <w:tc>
                <w:tcPr>
                  <w:tcW w:w="9072" w:type="dxa"/>
                  <w:vAlign w:val="center"/>
                  <w:hideMark/>
                </w:tcPr>
                <w:tbl>
                  <w:tblPr>
                    <w:tblW w:w="9064" w:type="dxa"/>
                    <w:tblCellMar>
                      <w:top w:w="36" w:type="dxa"/>
                      <w:left w:w="36" w:type="dxa"/>
                      <w:bottom w:w="36" w:type="dxa"/>
                      <w:right w:w="36" w:type="dxa"/>
                    </w:tblCellMar>
                    <w:tblLook w:val="04A0" w:firstRow="1" w:lastRow="0" w:firstColumn="1" w:lastColumn="0" w:noHBand="0" w:noVBand="1"/>
                  </w:tblPr>
                  <w:tblGrid>
                    <w:gridCol w:w="1312"/>
                    <w:gridCol w:w="483"/>
                    <w:gridCol w:w="832"/>
                    <w:gridCol w:w="638"/>
                    <w:gridCol w:w="638"/>
                    <w:gridCol w:w="638"/>
                    <w:gridCol w:w="638"/>
                    <w:gridCol w:w="728"/>
                    <w:gridCol w:w="728"/>
                    <w:gridCol w:w="728"/>
                    <w:gridCol w:w="709"/>
                    <w:gridCol w:w="992"/>
                  </w:tblGrid>
                  <w:tr w:rsidR="0072662C" w:rsidRPr="0072662C" w:rsidTr="00EA38A8">
                    <w:tc>
                      <w:tcPr>
                        <w:tcW w:w="0" w:type="auto"/>
                        <w:tcBorders>
                          <w:top w:val="single" w:sz="6" w:space="0" w:color="000000"/>
                          <w:left w:val="single" w:sz="6" w:space="0" w:color="000000"/>
                          <w:bottom w:val="single" w:sz="6" w:space="0" w:color="000000"/>
                          <w:right w:val="single" w:sz="6" w:space="0" w:color="000000"/>
                        </w:tcBorders>
                        <w:shd w:val="clear" w:color="auto" w:fill="ADD8E6"/>
                        <w:vAlign w:val="center"/>
                        <w:hideMark/>
                      </w:tcPr>
                      <w:p w:rsidR="0072662C" w:rsidRPr="0072662C" w:rsidRDefault="0072662C" w:rsidP="0072662C">
                        <w:pPr>
                          <w:spacing w:after="0" w:line="240" w:lineRule="auto"/>
                          <w:jc w:val="center"/>
                          <w:rPr>
                            <w:rFonts w:ascii="Times New Roman" w:eastAsia="Times New Roman" w:hAnsi="Times New Roman" w:cs="Times New Roman"/>
                            <w:b/>
                            <w:bCs/>
                            <w:sz w:val="18"/>
                            <w:szCs w:val="18"/>
                            <w:lang w:eastAsia="cs-CZ"/>
                          </w:rPr>
                        </w:pPr>
                        <w:r w:rsidRPr="0072662C">
                          <w:rPr>
                            <w:rFonts w:ascii="Times New Roman" w:eastAsia="Times New Roman" w:hAnsi="Times New Roman" w:cs="Times New Roman"/>
                            <w:b/>
                            <w:bCs/>
                            <w:sz w:val="18"/>
                            <w:szCs w:val="18"/>
                            <w:lang w:eastAsia="cs-CZ"/>
                          </w:rPr>
                          <w:t>Územní svaz</w:t>
                        </w:r>
                      </w:p>
                    </w:tc>
                    <w:tc>
                      <w:tcPr>
                        <w:tcW w:w="0" w:type="auto"/>
                        <w:tcBorders>
                          <w:top w:val="single" w:sz="6" w:space="0" w:color="000000"/>
                          <w:left w:val="single" w:sz="6" w:space="0" w:color="000000"/>
                          <w:bottom w:val="single" w:sz="6" w:space="0" w:color="000000"/>
                          <w:right w:val="single" w:sz="6" w:space="0" w:color="000000"/>
                        </w:tcBorders>
                        <w:shd w:val="clear" w:color="auto" w:fill="ADD8E6"/>
                        <w:vAlign w:val="center"/>
                        <w:hideMark/>
                      </w:tcPr>
                      <w:p w:rsidR="0072662C" w:rsidRPr="0072662C" w:rsidRDefault="0072662C" w:rsidP="0072662C">
                        <w:pPr>
                          <w:spacing w:after="0" w:line="240" w:lineRule="auto"/>
                          <w:jc w:val="center"/>
                          <w:rPr>
                            <w:rFonts w:ascii="Times New Roman" w:eastAsia="Times New Roman" w:hAnsi="Times New Roman" w:cs="Times New Roman"/>
                            <w:b/>
                            <w:bCs/>
                            <w:sz w:val="18"/>
                            <w:szCs w:val="18"/>
                            <w:lang w:eastAsia="cs-CZ"/>
                          </w:rPr>
                        </w:pPr>
                        <w:r w:rsidRPr="0072662C">
                          <w:rPr>
                            <w:rFonts w:ascii="Times New Roman" w:eastAsia="Times New Roman" w:hAnsi="Times New Roman" w:cs="Times New Roman"/>
                            <w:b/>
                            <w:bCs/>
                            <w:sz w:val="18"/>
                            <w:szCs w:val="18"/>
                            <w:lang w:eastAsia="cs-CZ"/>
                          </w:rPr>
                          <w:t>Druh</w:t>
                        </w:r>
                      </w:p>
                    </w:tc>
                    <w:tc>
                      <w:tcPr>
                        <w:tcW w:w="0" w:type="auto"/>
                        <w:tcBorders>
                          <w:top w:val="single" w:sz="6" w:space="0" w:color="000000"/>
                          <w:left w:val="single" w:sz="6" w:space="0" w:color="000000"/>
                          <w:bottom w:val="single" w:sz="6" w:space="0" w:color="000000"/>
                          <w:right w:val="single" w:sz="6" w:space="0" w:color="000000"/>
                        </w:tcBorders>
                        <w:shd w:val="clear" w:color="auto" w:fill="ADD8E6"/>
                        <w:vAlign w:val="center"/>
                        <w:hideMark/>
                      </w:tcPr>
                      <w:p w:rsidR="0072662C" w:rsidRPr="0072662C" w:rsidRDefault="0072662C" w:rsidP="0072662C">
                        <w:pPr>
                          <w:spacing w:after="0" w:line="240" w:lineRule="auto"/>
                          <w:jc w:val="center"/>
                          <w:rPr>
                            <w:rFonts w:ascii="Times New Roman" w:eastAsia="Times New Roman" w:hAnsi="Times New Roman" w:cs="Times New Roman"/>
                            <w:b/>
                            <w:bCs/>
                            <w:sz w:val="18"/>
                            <w:szCs w:val="18"/>
                            <w:lang w:eastAsia="cs-CZ"/>
                          </w:rPr>
                        </w:pPr>
                        <w:r w:rsidRPr="0072662C">
                          <w:rPr>
                            <w:rFonts w:ascii="Times New Roman" w:eastAsia="Times New Roman" w:hAnsi="Times New Roman" w:cs="Times New Roman"/>
                            <w:b/>
                            <w:bCs/>
                            <w:sz w:val="18"/>
                            <w:szCs w:val="18"/>
                            <w:lang w:eastAsia="cs-CZ"/>
                          </w:rPr>
                          <w:t>Kategorie</w:t>
                        </w:r>
                      </w:p>
                    </w:tc>
                    <w:tc>
                      <w:tcPr>
                        <w:tcW w:w="0" w:type="auto"/>
                        <w:tcBorders>
                          <w:top w:val="single" w:sz="6" w:space="0" w:color="000000"/>
                          <w:left w:val="single" w:sz="6" w:space="0" w:color="000000"/>
                          <w:bottom w:val="single" w:sz="6" w:space="0" w:color="000000"/>
                          <w:right w:val="single" w:sz="6" w:space="0" w:color="000000"/>
                        </w:tcBorders>
                        <w:shd w:val="clear" w:color="auto" w:fill="ADD8E6"/>
                        <w:vAlign w:val="center"/>
                        <w:hideMark/>
                      </w:tcPr>
                      <w:p w:rsidR="0072662C" w:rsidRPr="0072662C" w:rsidRDefault="0072662C" w:rsidP="0072662C">
                        <w:pPr>
                          <w:spacing w:after="0" w:line="240" w:lineRule="auto"/>
                          <w:jc w:val="center"/>
                          <w:rPr>
                            <w:rFonts w:ascii="Times New Roman" w:eastAsia="Times New Roman" w:hAnsi="Times New Roman" w:cs="Times New Roman"/>
                            <w:b/>
                            <w:bCs/>
                            <w:sz w:val="18"/>
                            <w:szCs w:val="18"/>
                            <w:lang w:eastAsia="cs-CZ"/>
                          </w:rPr>
                        </w:pPr>
                        <w:r w:rsidRPr="0072662C">
                          <w:rPr>
                            <w:rFonts w:ascii="Times New Roman" w:eastAsia="Times New Roman" w:hAnsi="Times New Roman" w:cs="Times New Roman"/>
                            <w:b/>
                            <w:bCs/>
                            <w:sz w:val="18"/>
                            <w:szCs w:val="18"/>
                            <w:lang w:eastAsia="cs-CZ"/>
                          </w:rPr>
                          <w:t>1 denní</w:t>
                        </w:r>
                      </w:p>
                    </w:tc>
                    <w:tc>
                      <w:tcPr>
                        <w:tcW w:w="0" w:type="auto"/>
                        <w:tcBorders>
                          <w:top w:val="single" w:sz="6" w:space="0" w:color="000000"/>
                          <w:left w:val="single" w:sz="6" w:space="0" w:color="000000"/>
                          <w:bottom w:val="single" w:sz="6" w:space="0" w:color="000000"/>
                          <w:right w:val="single" w:sz="6" w:space="0" w:color="000000"/>
                        </w:tcBorders>
                        <w:shd w:val="clear" w:color="auto" w:fill="ADD8E6"/>
                        <w:vAlign w:val="center"/>
                        <w:hideMark/>
                      </w:tcPr>
                      <w:p w:rsidR="0072662C" w:rsidRPr="0072662C" w:rsidRDefault="0072662C" w:rsidP="0072662C">
                        <w:pPr>
                          <w:spacing w:after="0" w:line="240" w:lineRule="auto"/>
                          <w:jc w:val="center"/>
                          <w:rPr>
                            <w:rFonts w:ascii="Times New Roman" w:eastAsia="Times New Roman" w:hAnsi="Times New Roman" w:cs="Times New Roman"/>
                            <w:b/>
                            <w:bCs/>
                            <w:sz w:val="18"/>
                            <w:szCs w:val="18"/>
                            <w:lang w:eastAsia="cs-CZ"/>
                          </w:rPr>
                        </w:pPr>
                        <w:r w:rsidRPr="0072662C">
                          <w:rPr>
                            <w:rFonts w:ascii="Times New Roman" w:eastAsia="Times New Roman" w:hAnsi="Times New Roman" w:cs="Times New Roman"/>
                            <w:b/>
                            <w:bCs/>
                            <w:sz w:val="18"/>
                            <w:szCs w:val="18"/>
                            <w:lang w:eastAsia="cs-CZ"/>
                          </w:rPr>
                          <w:t>2 denní</w:t>
                        </w:r>
                      </w:p>
                    </w:tc>
                    <w:tc>
                      <w:tcPr>
                        <w:tcW w:w="0" w:type="auto"/>
                        <w:tcBorders>
                          <w:top w:val="single" w:sz="6" w:space="0" w:color="000000"/>
                          <w:left w:val="single" w:sz="6" w:space="0" w:color="000000"/>
                          <w:bottom w:val="single" w:sz="6" w:space="0" w:color="000000"/>
                          <w:right w:val="single" w:sz="6" w:space="0" w:color="000000"/>
                        </w:tcBorders>
                        <w:shd w:val="clear" w:color="auto" w:fill="ADD8E6"/>
                        <w:vAlign w:val="center"/>
                        <w:hideMark/>
                      </w:tcPr>
                      <w:p w:rsidR="0072662C" w:rsidRPr="0072662C" w:rsidRDefault="0072662C" w:rsidP="0072662C">
                        <w:pPr>
                          <w:spacing w:after="0" w:line="240" w:lineRule="auto"/>
                          <w:jc w:val="center"/>
                          <w:rPr>
                            <w:rFonts w:ascii="Times New Roman" w:eastAsia="Times New Roman" w:hAnsi="Times New Roman" w:cs="Times New Roman"/>
                            <w:b/>
                            <w:bCs/>
                            <w:sz w:val="18"/>
                            <w:szCs w:val="18"/>
                            <w:lang w:eastAsia="cs-CZ"/>
                          </w:rPr>
                        </w:pPr>
                        <w:r w:rsidRPr="0072662C">
                          <w:rPr>
                            <w:rFonts w:ascii="Times New Roman" w:eastAsia="Times New Roman" w:hAnsi="Times New Roman" w:cs="Times New Roman"/>
                            <w:b/>
                            <w:bCs/>
                            <w:sz w:val="18"/>
                            <w:szCs w:val="18"/>
                            <w:lang w:eastAsia="cs-CZ"/>
                          </w:rPr>
                          <w:t>3 denní</w:t>
                        </w:r>
                      </w:p>
                    </w:tc>
                    <w:tc>
                      <w:tcPr>
                        <w:tcW w:w="0" w:type="auto"/>
                        <w:tcBorders>
                          <w:top w:val="single" w:sz="6" w:space="0" w:color="000000"/>
                          <w:left w:val="single" w:sz="6" w:space="0" w:color="000000"/>
                          <w:bottom w:val="single" w:sz="6" w:space="0" w:color="000000"/>
                          <w:right w:val="single" w:sz="6" w:space="0" w:color="000000"/>
                        </w:tcBorders>
                        <w:shd w:val="clear" w:color="auto" w:fill="ADD8E6"/>
                        <w:vAlign w:val="center"/>
                        <w:hideMark/>
                      </w:tcPr>
                      <w:p w:rsidR="0072662C" w:rsidRPr="0072662C" w:rsidRDefault="0072662C" w:rsidP="0072662C">
                        <w:pPr>
                          <w:spacing w:after="0" w:line="240" w:lineRule="auto"/>
                          <w:jc w:val="center"/>
                          <w:rPr>
                            <w:rFonts w:ascii="Times New Roman" w:eastAsia="Times New Roman" w:hAnsi="Times New Roman" w:cs="Times New Roman"/>
                            <w:b/>
                            <w:bCs/>
                            <w:sz w:val="18"/>
                            <w:szCs w:val="18"/>
                            <w:lang w:eastAsia="cs-CZ"/>
                          </w:rPr>
                        </w:pPr>
                        <w:r w:rsidRPr="0072662C">
                          <w:rPr>
                            <w:rFonts w:ascii="Times New Roman" w:eastAsia="Times New Roman" w:hAnsi="Times New Roman" w:cs="Times New Roman"/>
                            <w:b/>
                            <w:bCs/>
                            <w:sz w:val="18"/>
                            <w:szCs w:val="18"/>
                            <w:lang w:eastAsia="cs-CZ"/>
                          </w:rPr>
                          <w:t>7 denní</w:t>
                        </w:r>
                      </w:p>
                    </w:tc>
                    <w:tc>
                      <w:tcPr>
                        <w:tcW w:w="0" w:type="auto"/>
                        <w:tcBorders>
                          <w:top w:val="single" w:sz="6" w:space="0" w:color="000000"/>
                          <w:left w:val="single" w:sz="6" w:space="0" w:color="000000"/>
                          <w:bottom w:val="single" w:sz="6" w:space="0" w:color="000000"/>
                          <w:right w:val="single" w:sz="6" w:space="0" w:color="000000"/>
                        </w:tcBorders>
                        <w:shd w:val="clear" w:color="auto" w:fill="ADD8E6"/>
                        <w:vAlign w:val="center"/>
                        <w:hideMark/>
                      </w:tcPr>
                      <w:p w:rsidR="0072662C" w:rsidRPr="0072662C" w:rsidRDefault="0072662C" w:rsidP="0072662C">
                        <w:pPr>
                          <w:spacing w:after="0" w:line="240" w:lineRule="auto"/>
                          <w:jc w:val="center"/>
                          <w:rPr>
                            <w:rFonts w:ascii="Times New Roman" w:eastAsia="Times New Roman" w:hAnsi="Times New Roman" w:cs="Times New Roman"/>
                            <w:b/>
                            <w:bCs/>
                            <w:sz w:val="18"/>
                            <w:szCs w:val="18"/>
                            <w:lang w:eastAsia="cs-CZ"/>
                          </w:rPr>
                        </w:pPr>
                        <w:r w:rsidRPr="0072662C">
                          <w:rPr>
                            <w:rFonts w:ascii="Times New Roman" w:eastAsia="Times New Roman" w:hAnsi="Times New Roman" w:cs="Times New Roman"/>
                            <w:b/>
                            <w:bCs/>
                            <w:sz w:val="18"/>
                            <w:szCs w:val="18"/>
                            <w:lang w:eastAsia="cs-CZ"/>
                          </w:rPr>
                          <w:t>10 denní</w:t>
                        </w:r>
                      </w:p>
                    </w:tc>
                    <w:tc>
                      <w:tcPr>
                        <w:tcW w:w="728" w:type="dxa"/>
                        <w:tcBorders>
                          <w:top w:val="single" w:sz="6" w:space="0" w:color="000000"/>
                          <w:left w:val="single" w:sz="6" w:space="0" w:color="000000"/>
                          <w:bottom w:val="single" w:sz="6" w:space="0" w:color="000000"/>
                          <w:right w:val="single" w:sz="6" w:space="0" w:color="000000"/>
                        </w:tcBorders>
                        <w:shd w:val="clear" w:color="auto" w:fill="ADD8E6"/>
                        <w:vAlign w:val="center"/>
                        <w:hideMark/>
                      </w:tcPr>
                      <w:p w:rsidR="0072662C" w:rsidRPr="0072662C" w:rsidRDefault="0072662C" w:rsidP="0072662C">
                        <w:pPr>
                          <w:spacing w:after="0" w:line="240" w:lineRule="auto"/>
                          <w:jc w:val="center"/>
                          <w:rPr>
                            <w:rFonts w:ascii="Times New Roman" w:eastAsia="Times New Roman" w:hAnsi="Times New Roman" w:cs="Times New Roman"/>
                            <w:b/>
                            <w:bCs/>
                            <w:sz w:val="18"/>
                            <w:szCs w:val="18"/>
                            <w:lang w:eastAsia="cs-CZ"/>
                          </w:rPr>
                        </w:pPr>
                        <w:r w:rsidRPr="0072662C">
                          <w:rPr>
                            <w:rFonts w:ascii="Times New Roman" w:eastAsia="Times New Roman" w:hAnsi="Times New Roman" w:cs="Times New Roman"/>
                            <w:b/>
                            <w:bCs/>
                            <w:sz w:val="18"/>
                            <w:szCs w:val="18"/>
                            <w:lang w:eastAsia="cs-CZ"/>
                          </w:rPr>
                          <w:t>14 denní</w:t>
                        </w:r>
                      </w:p>
                    </w:tc>
                    <w:tc>
                      <w:tcPr>
                        <w:tcW w:w="728" w:type="dxa"/>
                        <w:tcBorders>
                          <w:top w:val="single" w:sz="6" w:space="0" w:color="000000"/>
                          <w:left w:val="single" w:sz="6" w:space="0" w:color="000000"/>
                          <w:bottom w:val="single" w:sz="6" w:space="0" w:color="000000"/>
                          <w:right w:val="single" w:sz="6" w:space="0" w:color="000000"/>
                        </w:tcBorders>
                        <w:shd w:val="clear" w:color="auto" w:fill="ADD8E6"/>
                        <w:vAlign w:val="center"/>
                        <w:hideMark/>
                      </w:tcPr>
                      <w:p w:rsidR="0072662C" w:rsidRPr="0072662C" w:rsidRDefault="0072662C" w:rsidP="0072662C">
                        <w:pPr>
                          <w:spacing w:after="0" w:line="240" w:lineRule="auto"/>
                          <w:jc w:val="center"/>
                          <w:rPr>
                            <w:rFonts w:ascii="Times New Roman" w:eastAsia="Times New Roman" w:hAnsi="Times New Roman" w:cs="Times New Roman"/>
                            <w:b/>
                            <w:bCs/>
                            <w:sz w:val="18"/>
                            <w:szCs w:val="18"/>
                            <w:lang w:eastAsia="cs-CZ"/>
                          </w:rPr>
                        </w:pPr>
                        <w:r w:rsidRPr="0072662C">
                          <w:rPr>
                            <w:rFonts w:ascii="Times New Roman" w:eastAsia="Times New Roman" w:hAnsi="Times New Roman" w:cs="Times New Roman"/>
                            <w:b/>
                            <w:bCs/>
                            <w:sz w:val="18"/>
                            <w:szCs w:val="18"/>
                            <w:lang w:eastAsia="cs-CZ"/>
                          </w:rPr>
                          <w:t>17 denní</w:t>
                        </w:r>
                      </w:p>
                    </w:tc>
                    <w:tc>
                      <w:tcPr>
                        <w:tcW w:w="709" w:type="dxa"/>
                        <w:tcBorders>
                          <w:top w:val="single" w:sz="6" w:space="0" w:color="000000"/>
                          <w:left w:val="single" w:sz="6" w:space="0" w:color="000000"/>
                          <w:bottom w:val="single" w:sz="6" w:space="0" w:color="000000"/>
                          <w:right w:val="single" w:sz="6" w:space="0" w:color="000000"/>
                        </w:tcBorders>
                        <w:shd w:val="clear" w:color="auto" w:fill="ADD8E6"/>
                        <w:vAlign w:val="center"/>
                        <w:hideMark/>
                      </w:tcPr>
                      <w:p w:rsidR="0072662C" w:rsidRPr="0072662C" w:rsidRDefault="0072662C" w:rsidP="0072662C">
                        <w:pPr>
                          <w:spacing w:after="0" w:line="240" w:lineRule="auto"/>
                          <w:jc w:val="center"/>
                          <w:rPr>
                            <w:rFonts w:ascii="Times New Roman" w:eastAsia="Times New Roman" w:hAnsi="Times New Roman" w:cs="Times New Roman"/>
                            <w:b/>
                            <w:bCs/>
                            <w:sz w:val="18"/>
                            <w:szCs w:val="18"/>
                            <w:lang w:eastAsia="cs-CZ"/>
                          </w:rPr>
                        </w:pPr>
                        <w:r w:rsidRPr="0072662C">
                          <w:rPr>
                            <w:rFonts w:ascii="Times New Roman" w:eastAsia="Times New Roman" w:hAnsi="Times New Roman" w:cs="Times New Roman"/>
                            <w:b/>
                            <w:bCs/>
                            <w:sz w:val="18"/>
                            <w:szCs w:val="18"/>
                            <w:lang w:eastAsia="cs-CZ"/>
                          </w:rPr>
                          <w:t>Měsíční</w:t>
                        </w:r>
                      </w:p>
                    </w:tc>
                    <w:tc>
                      <w:tcPr>
                        <w:tcW w:w="992" w:type="dxa"/>
                        <w:tcBorders>
                          <w:top w:val="single" w:sz="6" w:space="0" w:color="000000"/>
                          <w:left w:val="single" w:sz="6" w:space="0" w:color="000000"/>
                          <w:bottom w:val="single" w:sz="6" w:space="0" w:color="000000"/>
                          <w:right w:val="single" w:sz="6" w:space="0" w:color="000000"/>
                        </w:tcBorders>
                        <w:shd w:val="clear" w:color="auto" w:fill="ADD8E6"/>
                        <w:vAlign w:val="center"/>
                        <w:hideMark/>
                      </w:tcPr>
                      <w:p w:rsidR="0072662C" w:rsidRPr="0072662C" w:rsidRDefault="0072662C" w:rsidP="0072662C">
                        <w:pPr>
                          <w:spacing w:after="0" w:line="240" w:lineRule="auto"/>
                          <w:jc w:val="center"/>
                          <w:rPr>
                            <w:rFonts w:ascii="Times New Roman" w:eastAsia="Times New Roman" w:hAnsi="Times New Roman" w:cs="Times New Roman"/>
                            <w:b/>
                            <w:bCs/>
                            <w:sz w:val="18"/>
                            <w:szCs w:val="18"/>
                            <w:lang w:eastAsia="cs-CZ"/>
                          </w:rPr>
                        </w:pPr>
                        <w:r w:rsidRPr="0072662C">
                          <w:rPr>
                            <w:rFonts w:ascii="Times New Roman" w:eastAsia="Times New Roman" w:hAnsi="Times New Roman" w:cs="Times New Roman"/>
                            <w:b/>
                            <w:bCs/>
                            <w:sz w:val="18"/>
                            <w:szCs w:val="18"/>
                            <w:lang w:eastAsia="cs-CZ"/>
                          </w:rPr>
                          <w:t>Roční</w:t>
                        </w:r>
                      </w:p>
                    </w:tc>
                  </w:tr>
                  <w:tr w:rsidR="0072662C" w:rsidRPr="0072662C" w:rsidTr="00EA38A8">
                    <w:tc>
                      <w:tcPr>
                        <w:tcW w:w="0" w:type="auto"/>
                        <w:vMerge w:val="restart"/>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rPr>
                            <w:rFonts w:ascii="Times New Roman" w:eastAsia="Times New Roman" w:hAnsi="Times New Roman" w:cs="Times New Roman"/>
                            <w:sz w:val="18"/>
                            <w:szCs w:val="18"/>
                            <w:lang w:eastAsia="cs-CZ"/>
                          </w:rPr>
                        </w:pPr>
                        <w:r w:rsidRPr="009E0574">
                          <w:rPr>
                            <w:rFonts w:ascii="Times New Roman" w:eastAsia="Times New Roman" w:hAnsi="Times New Roman" w:cs="Times New Roman"/>
                            <w:b/>
                            <w:bCs/>
                            <w:sz w:val="18"/>
                            <w:szCs w:val="18"/>
                            <w:lang w:eastAsia="cs-CZ"/>
                          </w:rPr>
                          <w:t>ÚS města Prahy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9E0574" w:rsidRDefault="0072662C" w:rsidP="0072662C">
                        <w:pPr>
                          <w:spacing w:after="0" w:line="240" w:lineRule="auto"/>
                          <w:rPr>
                            <w:rFonts w:ascii="Times New Roman" w:eastAsia="Times New Roman" w:hAnsi="Times New Roman" w:cs="Times New Roman"/>
                            <w:b/>
                            <w:sz w:val="18"/>
                            <w:szCs w:val="18"/>
                            <w:lang w:eastAsia="cs-CZ"/>
                          </w:rPr>
                        </w:pPr>
                        <w:r w:rsidRPr="009E0574">
                          <w:rPr>
                            <w:rFonts w:ascii="Times New Roman" w:eastAsia="Times New Roman" w:hAnsi="Times New Roman" w:cs="Times New Roman"/>
                            <w:b/>
                            <w:sz w:val="18"/>
                            <w:szCs w:val="18"/>
                            <w:lang w:eastAsia="cs-CZ"/>
                          </w:rPr>
                          <w:t>MP</w:t>
                        </w:r>
                      </w:p>
                    </w:tc>
                    <w:tc>
                      <w:tcPr>
                        <w:tcW w:w="0" w:type="auto"/>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9E0574" w:rsidRDefault="0072662C" w:rsidP="0072662C">
                        <w:pPr>
                          <w:spacing w:after="0" w:line="240" w:lineRule="auto"/>
                          <w:rPr>
                            <w:rFonts w:ascii="Times New Roman" w:eastAsia="Times New Roman" w:hAnsi="Times New Roman" w:cs="Times New Roman"/>
                            <w:b/>
                            <w:sz w:val="18"/>
                            <w:szCs w:val="18"/>
                            <w:lang w:eastAsia="cs-CZ"/>
                          </w:rPr>
                        </w:pPr>
                        <w:r w:rsidRPr="009E0574">
                          <w:rPr>
                            <w:rFonts w:ascii="Times New Roman" w:eastAsia="Times New Roman" w:hAnsi="Times New Roman" w:cs="Times New Roman"/>
                            <w:b/>
                            <w:sz w:val="18"/>
                            <w:szCs w:val="18"/>
                            <w:lang w:eastAsia="cs-CZ"/>
                          </w:rPr>
                          <w:t>dospělí</w:t>
                        </w:r>
                      </w:p>
                    </w:tc>
                    <w:tc>
                      <w:tcPr>
                        <w:tcW w:w="0" w:type="auto"/>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jc w:val="right"/>
                          <w:rPr>
                            <w:rFonts w:ascii="Times New Roman" w:eastAsia="Times New Roman" w:hAnsi="Times New Roman" w:cs="Times New Roman"/>
                            <w:sz w:val="18"/>
                            <w:szCs w:val="18"/>
                            <w:lang w:eastAsia="cs-CZ"/>
                          </w:rPr>
                        </w:pPr>
                        <w:r w:rsidRPr="0072662C">
                          <w:rPr>
                            <w:rFonts w:ascii="Times New Roman" w:eastAsia="Times New Roman" w:hAnsi="Times New Roman" w:cs="Times New Roman"/>
                            <w:sz w:val="18"/>
                            <w:szCs w:val="18"/>
                            <w:lang w:eastAsia="cs-CZ"/>
                          </w:rPr>
                          <w:t>0</w:t>
                        </w:r>
                      </w:p>
                    </w:tc>
                    <w:tc>
                      <w:tcPr>
                        <w:tcW w:w="0" w:type="auto"/>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jc w:val="right"/>
                          <w:rPr>
                            <w:rFonts w:ascii="Times New Roman" w:eastAsia="Times New Roman" w:hAnsi="Times New Roman" w:cs="Times New Roman"/>
                            <w:sz w:val="18"/>
                            <w:szCs w:val="18"/>
                            <w:lang w:eastAsia="cs-CZ"/>
                          </w:rPr>
                        </w:pPr>
                        <w:r w:rsidRPr="0072662C">
                          <w:rPr>
                            <w:rFonts w:ascii="Times New Roman" w:eastAsia="Times New Roman" w:hAnsi="Times New Roman" w:cs="Times New Roman"/>
                            <w:sz w:val="18"/>
                            <w:szCs w:val="18"/>
                            <w:lang w:eastAsia="cs-CZ"/>
                          </w:rPr>
                          <w:t>0</w:t>
                        </w:r>
                      </w:p>
                    </w:tc>
                    <w:tc>
                      <w:tcPr>
                        <w:tcW w:w="0" w:type="auto"/>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9E0574" w:rsidRDefault="0072662C" w:rsidP="0072662C">
                        <w:pPr>
                          <w:spacing w:after="0" w:line="240" w:lineRule="auto"/>
                          <w:jc w:val="right"/>
                          <w:rPr>
                            <w:rFonts w:ascii="Times New Roman" w:eastAsia="Times New Roman" w:hAnsi="Times New Roman" w:cs="Times New Roman"/>
                            <w:b/>
                            <w:sz w:val="18"/>
                            <w:szCs w:val="18"/>
                            <w:lang w:eastAsia="cs-CZ"/>
                          </w:rPr>
                        </w:pPr>
                        <w:r w:rsidRPr="009E0574">
                          <w:rPr>
                            <w:rFonts w:ascii="Times New Roman" w:eastAsia="Times New Roman" w:hAnsi="Times New Roman" w:cs="Times New Roman"/>
                            <w:b/>
                            <w:sz w:val="18"/>
                            <w:szCs w:val="18"/>
                            <w:lang w:eastAsia="cs-CZ"/>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jc w:val="right"/>
                          <w:rPr>
                            <w:rFonts w:ascii="Times New Roman" w:eastAsia="Times New Roman" w:hAnsi="Times New Roman" w:cs="Times New Roman"/>
                            <w:sz w:val="18"/>
                            <w:szCs w:val="18"/>
                            <w:lang w:eastAsia="cs-CZ"/>
                          </w:rPr>
                        </w:pPr>
                        <w:r w:rsidRPr="0072662C">
                          <w:rPr>
                            <w:rFonts w:ascii="Times New Roman" w:eastAsia="Times New Roman" w:hAnsi="Times New Roman" w:cs="Times New Roman"/>
                            <w:sz w:val="18"/>
                            <w:szCs w:val="18"/>
                            <w:lang w:eastAsia="cs-CZ"/>
                          </w:rPr>
                          <w:t>0</w:t>
                        </w:r>
                      </w:p>
                    </w:tc>
                    <w:tc>
                      <w:tcPr>
                        <w:tcW w:w="0" w:type="auto"/>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9E0574" w:rsidRDefault="0072662C" w:rsidP="0072662C">
                        <w:pPr>
                          <w:spacing w:after="0" w:line="240" w:lineRule="auto"/>
                          <w:jc w:val="right"/>
                          <w:rPr>
                            <w:rFonts w:ascii="Times New Roman" w:eastAsia="Times New Roman" w:hAnsi="Times New Roman" w:cs="Times New Roman"/>
                            <w:b/>
                            <w:sz w:val="18"/>
                            <w:szCs w:val="18"/>
                            <w:lang w:eastAsia="cs-CZ"/>
                          </w:rPr>
                        </w:pPr>
                        <w:r w:rsidRPr="009E0574">
                          <w:rPr>
                            <w:rFonts w:ascii="Times New Roman" w:eastAsia="Times New Roman" w:hAnsi="Times New Roman" w:cs="Times New Roman"/>
                            <w:b/>
                            <w:sz w:val="18"/>
                            <w:szCs w:val="18"/>
                            <w:lang w:eastAsia="cs-CZ"/>
                          </w:rPr>
                          <w:t>500</w:t>
                        </w:r>
                      </w:p>
                    </w:tc>
                    <w:tc>
                      <w:tcPr>
                        <w:tcW w:w="728" w:type="dxa"/>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jc w:val="right"/>
                          <w:rPr>
                            <w:rFonts w:ascii="Times New Roman" w:eastAsia="Times New Roman" w:hAnsi="Times New Roman" w:cs="Times New Roman"/>
                            <w:sz w:val="18"/>
                            <w:szCs w:val="18"/>
                            <w:lang w:eastAsia="cs-CZ"/>
                          </w:rPr>
                        </w:pPr>
                        <w:r w:rsidRPr="0072662C">
                          <w:rPr>
                            <w:rFonts w:ascii="Times New Roman" w:eastAsia="Times New Roman" w:hAnsi="Times New Roman" w:cs="Times New Roman"/>
                            <w:sz w:val="18"/>
                            <w:szCs w:val="18"/>
                            <w:lang w:eastAsia="cs-CZ"/>
                          </w:rPr>
                          <w:t>0</w:t>
                        </w:r>
                      </w:p>
                    </w:tc>
                    <w:tc>
                      <w:tcPr>
                        <w:tcW w:w="728" w:type="dxa"/>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9E0574" w:rsidRDefault="0072662C" w:rsidP="0072662C">
                        <w:pPr>
                          <w:spacing w:after="0" w:line="240" w:lineRule="auto"/>
                          <w:jc w:val="right"/>
                          <w:rPr>
                            <w:rFonts w:ascii="Times New Roman" w:eastAsia="Times New Roman" w:hAnsi="Times New Roman" w:cs="Times New Roman"/>
                            <w:b/>
                            <w:sz w:val="18"/>
                            <w:szCs w:val="18"/>
                            <w:lang w:eastAsia="cs-CZ"/>
                          </w:rPr>
                        </w:pPr>
                        <w:r w:rsidRPr="009E0574">
                          <w:rPr>
                            <w:rFonts w:ascii="Times New Roman" w:eastAsia="Times New Roman" w:hAnsi="Times New Roman" w:cs="Times New Roman"/>
                            <w:b/>
                            <w:sz w:val="18"/>
                            <w:szCs w:val="18"/>
                            <w:lang w:eastAsia="cs-CZ"/>
                          </w:rPr>
                          <w:t>600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jc w:val="right"/>
                          <w:rPr>
                            <w:rFonts w:ascii="Times New Roman" w:eastAsia="Times New Roman" w:hAnsi="Times New Roman" w:cs="Times New Roman"/>
                            <w:sz w:val="18"/>
                            <w:szCs w:val="18"/>
                            <w:lang w:eastAsia="cs-CZ"/>
                          </w:rPr>
                        </w:pPr>
                        <w:r w:rsidRPr="0072662C">
                          <w:rPr>
                            <w:rFonts w:ascii="Times New Roman" w:eastAsia="Times New Roman" w:hAnsi="Times New Roman" w:cs="Times New Roman"/>
                            <w:sz w:val="18"/>
                            <w:szCs w:val="18"/>
                            <w:lang w:eastAsia="cs-CZ"/>
                          </w:rPr>
                          <w:t>0</w:t>
                        </w:r>
                      </w:p>
                    </w:tc>
                    <w:tc>
                      <w:tcPr>
                        <w:tcW w:w="992" w:type="dxa"/>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9E0574" w:rsidRDefault="0072662C" w:rsidP="0072662C">
                        <w:pPr>
                          <w:spacing w:after="0" w:line="240" w:lineRule="auto"/>
                          <w:jc w:val="right"/>
                          <w:rPr>
                            <w:rFonts w:ascii="Times New Roman" w:eastAsia="Times New Roman" w:hAnsi="Times New Roman" w:cs="Times New Roman"/>
                            <w:b/>
                            <w:sz w:val="18"/>
                            <w:szCs w:val="18"/>
                            <w:lang w:eastAsia="cs-CZ"/>
                          </w:rPr>
                        </w:pPr>
                        <w:r w:rsidRPr="009E0574">
                          <w:rPr>
                            <w:rFonts w:ascii="Times New Roman" w:eastAsia="Times New Roman" w:hAnsi="Times New Roman" w:cs="Times New Roman"/>
                            <w:b/>
                            <w:sz w:val="18"/>
                            <w:szCs w:val="18"/>
                            <w:lang w:eastAsia="cs-CZ"/>
                          </w:rPr>
                          <w:t>1200</w:t>
                        </w:r>
                      </w:p>
                    </w:tc>
                  </w:tr>
                  <w:tr w:rsidR="0072662C" w:rsidRPr="009E0574" w:rsidTr="00EA38A8">
                    <w:tc>
                      <w:tcPr>
                        <w:tcW w:w="0" w:type="auto"/>
                        <w:vMerge/>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rPr>
                            <w:rFonts w:ascii="Times New Roman" w:eastAsia="Times New Roman" w:hAnsi="Times New Roman" w:cs="Times New Roman"/>
                            <w:sz w:val="18"/>
                            <w:szCs w:val="18"/>
                            <w:lang w:eastAsia="cs-CZ"/>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9E0574" w:rsidRDefault="0072662C" w:rsidP="0072662C">
                        <w:pPr>
                          <w:spacing w:after="0" w:line="240" w:lineRule="auto"/>
                          <w:rPr>
                            <w:rFonts w:ascii="Times New Roman" w:eastAsia="Times New Roman" w:hAnsi="Times New Roman" w:cs="Times New Roman"/>
                            <w:b/>
                            <w:sz w:val="18"/>
                            <w:szCs w:val="18"/>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9E0574" w:rsidRDefault="0072662C" w:rsidP="0072662C">
                        <w:pPr>
                          <w:spacing w:after="0" w:line="240" w:lineRule="auto"/>
                          <w:rPr>
                            <w:rFonts w:ascii="Times New Roman" w:eastAsia="Times New Roman" w:hAnsi="Times New Roman" w:cs="Times New Roman"/>
                            <w:b/>
                            <w:sz w:val="18"/>
                            <w:szCs w:val="18"/>
                            <w:lang w:eastAsia="cs-CZ"/>
                          </w:rPr>
                        </w:pPr>
                        <w:r w:rsidRPr="009E0574">
                          <w:rPr>
                            <w:rFonts w:ascii="Times New Roman" w:eastAsia="Times New Roman" w:hAnsi="Times New Roman" w:cs="Times New Roman"/>
                            <w:b/>
                            <w:sz w:val="18"/>
                            <w:szCs w:val="18"/>
                            <w:lang w:eastAsia="cs-CZ"/>
                          </w:rPr>
                          <w:t>mládež</w:t>
                        </w:r>
                      </w:p>
                    </w:tc>
                    <w:tc>
                      <w:tcPr>
                        <w:tcW w:w="0" w:type="auto"/>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jc w:val="right"/>
                          <w:rPr>
                            <w:rFonts w:ascii="Times New Roman" w:eastAsia="Times New Roman" w:hAnsi="Times New Roman" w:cs="Times New Roman"/>
                            <w:sz w:val="18"/>
                            <w:szCs w:val="18"/>
                            <w:lang w:eastAsia="cs-CZ"/>
                          </w:rPr>
                        </w:pPr>
                        <w:r w:rsidRPr="0072662C">
                          <w:rPr>
                            <w:rFonts w:ascii="Times New Roman" w:eastAsia="Times New Roman" w:hAnsi="Times New Roman" w:cs="Times New Roman"/>
                            <w:sz w:val="18"/>
                            <w:szCs w:val="18"/>
                            <w:lang w:eastAsia="cs-CZ"/>
                          </w:rPr>
                          <w:t>0</w:t>
                        </w:r>
                      </w:p>
                    </w:tc>
                    <w:tc>
                      <w:tcPr>
                        <w:tcW w:w="0" w:type="auto"/>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jc w:val="right"/>
                          <w:rPr>
                            <w:rFonts w:ascii="Times New Roman" w:eastAsia="Times New Roman" w:hAnsi="Times New Roman" w:cs="Times New Roman"/>
                            <w:sz w:val="18"/>
                            <w:szCs w:val="18"/>
                            <w:lang w:eastAsia="cs-CZ"/>
                          </w:rPr>
                        </w:pPr>
                        <w:r w:rsidRPr="0072662C">
                          <w:rPr>
                            <w:rFonts w:ascii="Times New Roman" w:eastAsia="Times New Roman" w:hAnsi="Times New Roman" w:cs="Times New Roman"/>
                            <w:sz w:val="18"/>
                            <w:szCs w:val="18"/>
                            <w:lang w:eastAsia="cs-CZ"/>
                          </w:rPr>
                          <w:t>0</w:t>
                        </w:r>
                      </w:p>
                    </w:tc>
                    <w:tc>
                      <w:tcPr>
                        <w:tcW w:w="0" w:type="auto"/>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jc w:val="right"/>
                          <w:rPr>
                            <w:rFonts w:ascii="Times New Roman" w:eastAsia="Times New Roman" w:hAnsi="Times New Roman" w:cs="Times New Roman"/>
                            <w:sz w:val="18"/>
                            <w:szCs w:val="18"/>
                            <w:lang w:eastAsia="cs-CZ"/>
                          </w:rPr>
                        </w:pPr>
                        <w:r w:rsidRPr="0072662C">
                          <w:rPr>
                            <w:rFonts w:ascii="Times New Roman" w:eastAsia="Times New Roman" w:hAnsi="Times New Roman" w:cs="Times New Roman"/>
                            <w:sz w:val="18"/>
                            <w:szCs w:val="18"/>
                            <w:lang w:eastAsia="cs-CZ"/>
                          </w:rPr>
                          <w:t>0</w:t>
                        </w:r>
                      </w:p>
                    </w:tc>
                    <w:tc>
                      <w:tcPr>
                        <w:tcW w:w="0" w:type="auto"/>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jc w:val="right"/>
                          <w:rPr>
                            <w:rFonts w:ascii="Times New Roman" w:eastAsia="Times New Roman" w:hAnsi="Times New Roman" w:cs="Times New Roman"/>
                            <w:sz w:val="18"/>
                            <w:szCs w:val="18"/>
                            <w:lang w:eastAsia="cs-CZ"/>
                          </w:rPr>
                        </w:pPr>
                        <w:r w:rsidRPr="0072662C">
                          <w:rPr>
                            <w:rFonts w:ascii="Times New Roman" w:eastAsia="Times New Roman" w:hAnsi="Times New Roman" w:cs="Times New Roman"/>
                            <w:sz w:val="18"/>
                            <w:szCs w:val="18"/>
                            <w:lang w:eastAsia="cs-CZ"/>
                          </w:rPr>
                          <w:t>0</w:t>
                        </w:r>
                      </w:p>
                    </w:tc>
                    <w:tc>
                      <w:tcPr>
                        <w:tcW w:w="0" w:type="auto"/>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jc w:val="right"/>
                          <w:rPr>
                            <w:rFonts w:ascii="Times New Roman" w:eastAsia="Times New Roman" w:hAnsi="Times New Roman" w:cs="Times New Roman"/>
                            <w:sz w:val="18"/>
                            <w:szCs w:val="18"/>
                            <w:lang w:eastAsia="cs-CZ"/>
                          </w:rPr>
                        </w:pPr>
                        <w:r w:rsidRPr="0072662C">
                          <w:rPr>
                            <w:rFonts w:ascii="Times New Roman" w:eastAsia="Times New Roman" w:hAnsi="Times New Roman" w:cs="Times New Roman"/>
                            <w:sz w:val="18"/>
                            <w:szCs w:val="18"/>
                            <w:lang w:eastAsia="cs-CZ"/>
                          </w:rPr>
                          <w:t>0</w:t>
                        </w:r>
                      </w:p>
                    </w:tc>
                    <w:tc>
                      <w:tcPr>
                        <w:tcW w:w="728" w:type="dxa"/>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jc w:val="right"/>
                          <w:rPr>
                            <w:rFonts w:ascii="Times New Roman" w:eastAsia="Times New Roman" w:hAnsi="Times New Roman" w:cs="Times New Roman"/>
                            <w:sz w:val="18"/>
                            <w:szCs w:val="18"/>
                            <w:lang w:eastAsia="cs-CZ"/>
                          </w:rPr>
                        </w:pPr>
                        <w:r w:rsidRPr="0072662C">
                          <w:rPr>
                            <w:rFonts w:ascii="Times New Roman" w:eastAsia="Times New Roman" w:hAnsi="Times New Roman" w:cs="Times New Roman"/>
                            <w:sz w:val="18"/>
                            <w:szCs w:val="18"/>
                            <w:lang w:eastAsia="cs-CZ"/>
                          </w:rPr>
                          <w:t>0</w:t>
                        </w:r>
                      </w:p>
                    </w:tc>
                    <w:tc>
                      <w:tcPr>
                        <w:tcW w:w="728" w:type="dxa"/>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jc w:val="right"/>
                          <w:rPr>
                            <w:rFonts w:ascii="Times New Roman" w:eastAsia="Times New Roman" w:hAnsi="Times New Roman" w:cs="Times New Roman"/>
                            <w:sz w:val="18"/>
                            <w:szCs w:val="18"/>
                            <w:lang w:eastAsia="cs-CZ"/>
                          </w:rPr>
                        </w:pPr>
                        <w:r w:rsidRPr="0072662C">
                          <w:rPr>
                            <w:rFonts w:ascii="Times New Roman" w:eastAsia="Times New Roman" w:hAnsi="Times New Roman" w:cs="Times New Roman"/>
                            <w:sz w:val="18"/>
                            <w:szCs w:val="18"/>
                            <w:lang w:eastAsia="cs-CZ"/>
                          </w:rPr>
                          <w:t>0</w:t>
                        </w:r>
                      </w:p>
                    </w:tc>
                    <w:tc>
                      <w:tcPr>
                        <w:tcW w:w="709" w:type="dxa"/>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jc w:val="right"/>
                          <w:rPr>
                            <w:rFonts w:ascii="Times New Roman" w:eastAsia="Times New Roman" w:hAnsi="Times New Roman" w:cs="Times New Roman"/>
                            <w:sz w:val="18"/>
                            <w:szCs w:val="18"/>
                            <w:lang w:eastAsia="cs-CZ"/>
                          </w:rPr>
                        </w:pPr>
                        <w:r w:rsidRPr="0072662C">
                          <w:rPr>
                            <w:rFonts w:ascii="Times New Roman" w:eastAsia="Times New Roman" w:hAnsi="Times New Roman" w:cs="Times New Roman"/>
                            <w:sz w:val="18"/>
                            <w:szCs w:val="18"/>
                            <w:lang w:eastAsia="cs-CZ"/>
                          </w:rPr>
                          <w:t>0</w:t>
                        </w:r>
                      </w:p>
                    </w:tc>
                    <w:tc>
                      <w:tcPr>
                        <w:tcW w:w="992" w:type="dxa"/>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9E0574" w:rsidRDefault="0072662C" w:rsidP="0072662C">
                        <w:pPr>
                          <w:spacing w:after="0" w:line="240" w:lineRule="auto"/>
                          <w:jc w:val="right"/>
                          <w:rPr>
                            <w:rFonts w:ascii="Times New Roman" w:eastAsia="Times New Roman" w:hAnsi="Times New Roman" w:cs="Times New Roman"/>
                            <w:b/>
                            <w:sz w:val="18"/>
                            <w:szCs w:val="18"/>
                            <w:lang w:eastAsia="cs-CZ"/>
                          </w:rPr>
                        </w:pPr>
                        <w:r w:rsidRPr="009E0574">
                          <w:rPr>
                            <w:rFonts w:ascii="Times New Roman" w:eastAsia="Times New Roman" w:hAnsi="Times New Roman" w:cs="Times New Roman"/>
                            <w:b/>
                            <w:sz w:val="18"/>
                            <w:szCs w:val="18"/>
                            <w:lang w:eastAsia="cs-CZ"/>
                          </w:rPr>
                          <w:t>500</w:t>
                        </w:r>
                      </w:p>
                    </w:tc>
                  </w:tr>
                  <w:tr w:rsidR="0072662C" w:rsidRPr="009E0574" w:rsidTr="00EA38A8">
                    <w:tc>
                      <w:tcPr>
                        <w:tcW w:w="0" w:type="auto"/>
                        <w:vMerge/>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rPr>
                            <w:rFonts w:ascii="Times New Roman" w:eastAsia="Times New Roman" w:hAnsi="Times New Roman" w:cs="Times New Roman"/>
                            <w:sz w:val="18"/>
                            <w:szCs w:val="18"/>
                            <w:lang w:eastAsia="cs-CZ"/>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9E0574" w:rsidRDefault="0072662C" w:rsidP="0072662C">
                        <w:pPr>
                          <w:spacing w:after="0" w:line="240" w:lineRule="auto"/>
                          <w:rPr>
                            <w:rFonts w:ascii="Times New Roman" w:eastAsia="Times New Roman" w:hAnsi="Times New Roman" w:cs="Times New Roman"/>
                            <w:b/>
                            <w:sz w:val="18"/>
                            <w:szCs w:val="18"/>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9E0574" w:rsidRDefault="0072662C" w:rsidP="0072662C">
                        <w:pPr>
                          <w:spacing w:after="0" w:line="240" w:lineRule="auto"/>
                          <w:rPr>
                            <w:rFonts w:ascii="Times New Roman" w:eastAsia="Times New Roman" w:hAnsi="Times New Roman" w:cs="Times New Roman"/>
                            <w:b/>
                            <w:sz w:val="18"/>
                            <w:szCs w:val="18"/>
                            <w:lang w:eastAsia="cs-CZ"/>
                          </w:rPr>
                        </w:pPr>
                        <w:r w:rsidRPr="009E0574">
                          <w:rPr>
                            <w:rFonts w:ascii="Times New Roman" w:eastAsia="Times New Roman" w:hAnsi="Times New Roman" w:cs="Times New Roman"/>
                            <w:b/>
                            <w:sz w:val="18"/>
                            <w:szCs w:val="18"/>
                            <w:lang w:eastAsia="cs-CZ"/>
                          </w:rPr>
                          <w:t>děti</w:t>
                        </w:r>
                      </w:p>
                    </w:tc>
                    <w:tc>
                      <w:tcPr>
                        <w:tcW w:w="0" w:type="auto"/>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jc w:val="right"/>
                          <w:rPr>
                            <w:rFonts w:ascii="Times New Roman" w:eastAsia="Times New Roman" w:hAnsi="Times New Roman" w:cs="Times New Roman"/>
                            <w:sz w:val="18"/>
                            <w:szCs w:val="18"/>
                            <w:lang w:eastAsia="cs-CZ"/>
                          </w:rPr>
                        </w:pPr>
                        <w:r w:rsidRPr="0072662C">
                          <w:rPr>
                            <w:rFonts w:ascii="Times New Roman" w:eastAsia="Times New Roman" w:hAnsi="Times New Roman" w:cs="Times New Roman"/>
                            <w:sz w:val="18"/>
                            <w:szCs w:val="18"/>
                            <w:lang w:eastAsia="cs-CZ"/>
                          </w:rPr>
                          <w:t>0</w:t>
                        </w:r>
                      </w:p>
                    </w:tc>
                    <w:tc>
                      <w:tcPr>
                        <w:tcW w:w="0" w:type="auto"/>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jc w:val="right"/>
                          <w:rPr>
                            <w:rFonts w:ascii="Times New Roman" w:eastAsia="Times New Roman" w:hAnsi="Times New Roman" w:cs="Times New Roman"/>
                            <w:sz w:val="18"/>
                            <w:szCs w:val="18"/>
                            <w:lang w:eastAsia="cs-CZ"/>
                          </w:rPr>
                        </w:pPr>
                        <w:r w:rsidRPr="0072662C">
                          <w:rPr>
                            <w:rFonts w:ascii="Times New Roman" w:eastAsia="Times New Roman" w:hAnsi="Times New Roman" w:cs="Times New Roman"/>
                            <w:sz w:val="18"/>
                            <w:szCs w:val="18"/>
                            <w:lang w:eastAsia="cs-CZ"/>
                          </w:rPr>
                          <w:t>0</w:t>
                        </w:r>
                      </w:p>
                    </w:tc>
                    <w:tc>
                      <w:tcPr>
                        <w:tcW w:w="0" w:type="auto"/>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jc w:val="right"/>
                          <w:rPr>
                            <w:rFonts w:ascii="Times New Roman" w:eastAsia="Times New Roman" w:hAnsi="Times New Roman" w:cs="Times New Roman"/>
                            <w:sz w:val="18"/>
                            <w:szCs w:val="18"/>
                            <w:lang w:eastAsia="cs-CZ"/>
                          </w:rPr>
                        </w:pPr>
                        <w:r w:rsidRPr="0072662C">
                          <w:rPr>
                            <w:rFonts w:ascii="Times New Roman" w:eastAsia="Times New Roman" w:hAnsi="Times New Roman" w:cs="Times New Roman"/>
                            <w:sz w:val="18"/>
                            <w:szCs w:val="18"/>
                            <w:lang w:eastAsia="cs-CZ"/>
                          </w:rPr>
                          <w:t>0</w:t>
                        </w:r>
                      </w:p>
                    </w:tc>
                    <w:tc>
                      <w:tcPr>
                        <w:tcW w:w="0" w:type="auto"/>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jc w:val="right"/>
                          <w:rPr>
                            <w:rFonts w:ascii="Times New Roman" w:eastAsia="Times New Roman" w:hAnsi="Times New Roman" w:cs="Times New Roman"/>
                            <w:sz w:val="18"/>
                            <w:szCs w:val="18"/>
                            <w:lang w:eastAsia="cs-CZ"/>
                          </w:rPr>
                        </w:pPr>
                        <w:r w:rsidRPr="0072662C">
                          <w:rPr>
                            <w:rFonts w:ascii="Times New Roman" w:eastAsia="Times New Roman" w:hAnsi="Times New Roman" w:cs="Times New Roman"/>
                            <w:sz w:val="18"/>
                            <w:szCs w:val="18"/>
                            <w:lang w:eastAsia="cs-CZ"/>
                          </w:rPr>
                          <w:t>0</w:t>
                        </w:r>
                      </w:p>
                    </w:tc>
                    <w:tc>
                      <w:tcPr>
                        <w:tcW w:w="0" w:type="auto"/>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jc w:val="right"/>
                          <w:rPr>
                            <w:rFonts w:ascii="Times New Roman" w:eastAsia="Times New Roman" w:hAnsi="Times New Roman" w:cs="Times New Roman"/>
                            <w:sz w:val="18"/>
                            <w:szCs w:val="18"/>
                            <w:lang w:eastAsia="cs-CZ"/>
                          </w:rPr>
                        </w:pPr>
                        <w:r w:rsidRPr="0072662C">
                          <w:rPr>
                            <w:rFonts w:ascii="Times New Roman" w:eastAsia="Times New Roman" w:hAnsi="Times New Roman" w:cs="Times New Roman"/>
                            <w:sz w:val="18"/>
                            <w:szCs w:val="18"/>
                            <w:lang w:eastAsia="cs-CZ"/>
                          </w:rPr>
                          <w:t>0</w:t>
                        </w:r>
                      </w:p>
                    </w:tc>
                    <w:tc>
                      <w:tcPr>
                        <w:tcW w:w="728" w:type="dxa"/>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jc w:val="right"/>
                          <w:rPr>
                            <w:rFonts w:ascii="Times New Roman" w:eastAsia="Times New Roman" w:hAnsi="Times New Roman" w:cs="Times New Roman"/>
                            <w:sz w:val="18"/>
                            <w:szCs w:val="18"/>
                            <w:lang w:eastAsia="cs-CZ"/>
                          </w:rPr>
                        </w:pPr>
                        <w:r w:rsidRPr="0072662C">
                          <w:rPr>
                            <w:rFonts w:ascii="Times New Roman" w:eastAsia="Times New Roman" w:hAnsi="Times New Roman" w:cs="Times New Roman"/>
                            <w:sz w:val="18"/>
                            <w:szCs w:val="18"/>
                            <w:lang w:eastAsia="cs-CZ"/>
                          </w:rPr>
                          <w:t>0</w:t>
                        </w:r>
                      </w:p>
                    </w:tc>
                    <w:tc>
                      <w:tcPr>
                        <w:tcW w:w="728" w:type="dxa"/>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jc w:val="right"/>
                          <w:rPr>
                            <w:rFonts w:ascii="Times New Roman" w:eastAsia="Times New Roman" w:hAnsi="Times New Roman" w:cs="Times New Roman"/>
                            <w:sz w:val="18"/>
                            <w:szCs w:val="18"/>
                            <w:lang w:eastAsia="cs-CZ"/>
                          </w:rPr>
                        </w:pPr>
                        <w:r w:rsidRPr="0072662C">
                          <w:rPr>
                            <w:rFonts w:ascii="Times New Roman" w:eastAsia="Times New Roman" w:hAnsi="Times New Roman" w:cs="Times New Roman"/>
                            <w:sz w:val="18"/>
                            <w:szCs w:val="18"/>
                            <w:lang w:eastAsia="cs-CZ"/>
                          </w:rPr>
                          <w:t>0</w:t>
                        </w:r>
                      </w:p>
                    </w:tc>
                    <w:tc>
                      <w:tcPr>
                        <w:tcW w:w="709" w:type="dxa"/>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jc w:val="right"/>
                          <w:rPr>
                            <w:rFonts w:ascii="Times New Roman" w:eastAsia="Times New Roman" w:hAnsi="Times New Roman" w:cs="Times New Roman"/>
                            <w:sz w:val="18"/>
                            <w:szCs w:val="18"/>
                            <w:lang w:eastAsia="cs-CZ"/>
                          </w:rPr>
                        </w:pPr>
                        <w:r w:rsidRPr="0072662C">
                          <w:rPr>
                            <w:rFonts w:ascii="Times New Roman" w:eastAsia="Times New Roman" w:hAnsi="Times New Roman" w:cs="Times New Roman"/>
                            <w:sz w:val="18"/>
                            <w:szCs w:val="18"/>
                            <w:lang w:eastAsia="cs-CZ"/>
                          </w:rPr>
                          <w:t>0</w:t>
                        </w:r>
                      </w:p>
                    </w:tc>
                    <w:tc>
                      <w:tcPr>
                        <w:tcW w:w="992" w:type="dxa"/>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9E0574" w:rsidRDefault="0072662C" w:rsidP="0072662C">
                        <w:pPr>
                          <w:spacing w:after="0" w:line="240" w:lineRule="auto"/>
                          <w:jc w:val="right"/>
                          <w:rPr>
                            <w:rFonts w:ascii="Times New Roman" w:eastAsia="Times New Roman" w:hAnsi="Times New Roman" w:cs="Times New Roman"/>
                            <w:b/>
                            <w:sz w:val="18"/>
                            <w:szCs w:val="18"/>
                            <w:lang w:eastAsia="cs-CZ"/>
                          </w:rPr>
                        </w:pPr>
                        <w:r w:rsidRPr="009E0574">
                          <w:rPr>
                            <w:rFonts w:ascii="Times New Roman" w:eastAsia="Times New Roman" w:hAnsi="Times New Roman" w:cs="Times New Roman"/>
                            <w:b/>
                            <w:sz w:val="18"/>
                            <w:szCs w:val="18"/>
                            <w:lang w:eastAsia="cs-CZ"/>
                          </w:rPr>
                          <w:t>300</w:t>
                        </w:r>
                      </w:p>
                    </w:tc>
                  </w:tr>
                  <w:tr w:rsidR="0072662C" w:rsidRPr="009E0574" w:rsidTr="00EA38A8">
                    <w:tc>
                      <w:tcPr>
                        <w:tcW w:w="0" w:type="auto"/>
                        <w:vMerge/>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rPr>
                            <w:rFonts w:ascii="Times New Roman" w:eastAsia="Times New Roman" w:hAnsi="Times New Roman" w:cs="Times New Roman"/>
                            <w:sz w:val="18"/>
                            <w:szCs w:val="18"/>
                            <w:lang w:eastAsia="cs-CZ"/>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9E0574" w:rsidRDefault="0072662C" w:rsidP="0072662C">
                        <w:pPr>
                          <w:spacing w:after="0" w:line="240" w:lineRule="auto"/>
                          <w:rPr>
                            <w:rFonts w:ascii="Times New Roman" w:eastAsia="Times New Roman" w:hAnsi="Times New Roman" w:cs="Times New Roman"/>
                            <w:b/>
                            <w:sz w:val="18"/>
                            <w:szCs w:val="18"/>
                            <w:lang w:eastAsia="cs-CZ"/>
                          </w:rPr>
                        </w:pPr>
                        <w:r w:rsidRPr="009E0574">
                          <w:rPr>
                            <w:rFonts w:ascii="Times New Roman" w:eastAsia="Times New Roman" w:hAnsi="Times New Roman" w:cs="Times New Roman"/>
                            <w:b/>
                            <w:sz w:val="18"/>
                            <w:szCs w:val="18"/>
                            <w:lang w:eastAsia="cs-CZ"/>
                          </w:rPr>
                          <w:t>P</w:t>
                        </w:r>
                      </w:p>
                    </w:tc>
                    <w:tc>
                      <w:tcPr>
                        <w:tcW w:w="0" w:type="auto"/>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9E0574" w:rsidRDefault="0072662C" w:rsidP="0072662C">
                        <w:pPr>
                          <w:spacing w:after="0" w:line="240" w:lineRule="auto"/>
                          <w:rPr>
                            <w:rFonts w:ascii="Times New Roman" w:eastAsia="Times New Roman" w:hAnsi="Times New Roman" w:cs="Times New Roman"/>
                            <w:b/>
                            <w:sz w:val="18"/>
                            <w:szCs w:val="18"/>
                            <w:lang w:eastAsia="cs-CZ"/>
                          </w:rPr>
                        </w:pPr>
                        <w:r w:rsidRPr="009E0574">
                          <w:rPr>
                            <w:rFonts w:ascii="Times New Roman" w:eastAsia="Times New Roman" w:hAnsi="Times New Roman" w:cs="Times New Roman"/>
                            <w:b/>
                            <w:sz w:val="18"/>
                            <w:szCs w:val="18"/>
                            <w:lang w:eastAsia="cs-CZ"/>
                          </w:rPr>
                          <w:t>dospělí</w:t>
                        </w:r>
                      </w:p>
                    </w:tc>
                    <w:tc>
                      <w:tcPr>
                        <w:tcW w:w="0" w:type="auto"/>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jc w:val="right"/>
                          <w:rPr>
                            <w:rFonts w:ascii="Times New Roman" w:eastAsia="Times New Roman" w:hAnsi="Times New Roman" w:cs="Times New Roman"/>
                            <w:sz w:val="18"/>
                            <w:szCs w:val="18"/>
                            <w:lang w:eastAsia="cs-CZ"/>
                          </w:rPr>
                        </w:pPr>
                        <w:r w:rsidRPr="0072662C">
                          <w:rPr>
                            <w:rFonts w:ascii="Times New Roman" w:eastAsia="Times New Roman" w:hAnsi="Times New Roman" w:cs="Times New Roman"/>
                            <w:sz w:val="18"/>
                            <w:szCs w:val="18"/>
                            <w:lang w:eastAsia="cs-CZ"/>
                          </w:rPr>
                          <w:t>0</w:t>
                        </w:r>
                      </w:p>
                    </w:tc>
                    <w:tc>
                      <w:tcPr>
                        <w:tcW w:w="0" w:type="auto"/>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jc w:val="right"/>
                          <w:rPr>
                            <w:rFonts w:ascii="Times New Roman" w:eastAsia="Times New Roman" w:hAnsi="Times New Roman" w:cs="Times New Roman"/>
                            <w:sz w:val="18"/>
                            <w:szCs w:val="18"/>
                            <w:lang w:eastAsia="cs-CZ"/>
                          </w:rPr>
                        </w:pPr>
                        <w:r w:rsidRPr="0072662C">
                          <w:rPr>
                            <w:rFonts w:ascii="Times New Roman" w:eastAsia="Times New Roman" w:hAnsi="Times New Roman" w:cs="Times New Roman"/>
                            <w:sz w:val="18"/>
                            <w:szCs w:val="18"/>
                            <w:lang w:eastAsia="cs-CZ"/>
                          </w:rPr>
                          <w:t>0</w:t>
                        </w:r>
                      </w:p>
                    </w:tc>
                    <w:tc>
                      <w:tcPr>
                        <w:tcW w:w="0" w:type="auto"/>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jc w:val="right"/>
                          <w:rPr>
                            <w:rFonts w:ascii="Times New Roman" w:eastAsia="Times New Roman" w:hAnsi="Times New Roman" w:cs="Times New Roman"/>
                            <w:sz w:val="18"/>
                            <w:szCs w:val="18"/>
                            <w:lang w:eastAsia="cs-CZ"/>
                          </w:rPr>
                        </w:pPr>
                        <w:r w:rsidRPr="0072662C">
                          <w:rPr>
                            <w:rFonts w:ascii="Times New Roman" w:eastAsia="Times New Roman" w:hAnsi="Times New Roman" w:cs="Times New Roman"/>
                            <w:sz w:val="18"/>
                            <w:szCs w:val="18"/>
                            <w:lang w:eastAsia="cs-CZ"/>
                          </w:rPr>
                          <w:t>0</w:t>
                        </w:r>
                      </w:p>
                    </w:tc>
                    <w:tc>
                      <w:tcPr>
                        <w:tcW w:w="0" w:type="auto"/>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jc w:val="right"/>
                          <w:rPr>
                            <w:rFonts w:ascii="Times New Roman" w:eastAsia="Times New Roman" w:hAnsi="Times New Roman" w:cs="Times New Roman"/>
                            <w:sz w:val="18"/>
                            <w:szCs w:val="18"/>
                            <w:lang w:eastAsia="cs-CZ"/>
                          </w:rPr>
                        </w:pPr>
                        <w:r w:rsidRPr="0072662C">
                          <w:rPr>
                            <w:rFonts w:ascii="Times New Roman" w:eastAsia="Times New Roman" w:hAnsi="Times New Roman" w:cs="Times New Roman"/>
                            <w:sz w:val="18"/>
                            <w:szCs w:val="18"/>
                            <w:lang w:eastAsia="cs-CZ"/>
                          </w:rPr>
                          <w:t>0</w:t>
                        </w:r>
                      </w:p>
                    </w:tc>
                    <w:tc>
                      <w:tcPr>
                        <w:tcW w:w="0" w:type="auto"/>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9E0574" w:rsidRDefault="0072662C" w:rsidP="0072662C">
                        <w:pPr>
                          <w:spacing w:after="0" w:line="240" w:lineRule="auto"/>
                          <w:jc w:val="right"/>
                          <w:rPr>
                            <w:rFonts w:ascii="Times New Roman" w:eastAsia="Times New Roman" w:hAnsi="Times New Roman" w:cs="Times New Roman"/>
                            <w:b/>
                            <w:sz w:val="18"/>
                            <w:szCs w:val="18"/>
                            <w:lang w:eastAsia="cs-CZ"/>
                          </w:rPr>
                        </w:pPr>
                        <w:r w:rsidRPr="009E0574">
                          <w:rPr>
                            <w:rFonts w:ascii="Times New Roman" w:eastAsia="Times New Roman" w:hAnsi="Times New Roman" w:cs="Times New Roman"/>
                            <w:b/>
                            <w:sz w:val="18"/>
                            <w:szCs w:val="18"/>
                            <w:lang w:eastAsia="cs-CZ"/>
                          </w:rPr>
                          <w:t>500</w:t>
                        </w:r>
                      </w:p>
                    </w:tc>
                    <w:tc>
                      <w:tcPr>
                        <w:tcW w:w="728" w:type="dxa"/>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jc w:val="right"/>
                          <w:rPr>
                            <w:rFonts w:ascii="Times New Roman" w:eastAsia="Times New Roman" w:hAnsi="Times New Roman" w:cs="Times New Roman"/>
                            <w:sz w:val="18"/>
                            <w:szCs w:val="18"/>
                            <w:lang w:eastAsia="cs-CZ"/>
                          </w:rPr>
                        </w:pPr>
                        <w:r w:rsidRPr="0072662C">
                          <w:rPr>
                            <w:rFonts w:ascii="Times New Roman" w:eastAsia="Times New Roman" w:hAnsi="Times New Roman" w:cs="Times New Roman"/>
                            <w:sz w:val="18"/>
                            <w:szCs w:val="18"/>
                            <w:lang w:eastAsia="cs-CZ"/>
                          </w:rPr>
                          <w:t>0</w:t>
                        </w:r>
                      </w:p>
                    </w:tc>
                    <w:tc>
                      <w:tcPr>
                        <w:tcW w:w="728" w:type="dxa"/>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jc w:val="right"/>
                          <w:rPr>
                            <w:rFonts w:ascii="Times New Roman" w:eastAsia="Times New Roman" w:hAnsi="Times New Roman" w:cs="Times New Roman"/>
                            <w:sz w:val="18"/>
                            <w:szCs w:val="18"/>
                            <w:lang w:eastAsia="cs-CZ"/>
                          </w:rPr>
                        </w:pPr>
                        <w:r w:rsidRPr="0072662C">
                          <w:rPr>
                            <w:rFonts w:ascii="Times New Roman" w:eastAsia="Times New Roman" w:hAnsi="Times New Roman" w:cs="Times New Roman"/>
                            <w:sz w:val="18"/>
                            <w:szCs w:val="18"/>
                            <w:lang w:eastAsia="cs-CZ"/>
                          </w:rPr>
                          <w:t>0</w:t>
                        </w:r>
                      </w:p>
                    </w:tc>
                    <w:tc>
                      <w:tcPr>
                        <w:tcW w:w="709" w:type="dxa"/>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jc w:val="right"/>
                          <w:rPr>
                            <w:rFonts w:ascii="Times New Roman" w:eastAsia="Times New Roman" w:hAnsi="Times New Roman" w:cs="Times New Roman"/>
                            <w:sz w:val="18"/>
                            <w:szCs w:val="18"/>
                            <w:lang w:eastAsia="cs-CZ"/>
                          </w:rPr>
                        </w:pPr>
                        <w:r w:rsidRPr="0072662C">
                          <w:rPr>
                            <w:rFonts w:ascii="Times New Roman" w:eastAsia="Times New Roman" w:hAnsi="Times New Roman" w:cs="Times New Roman"/>
                            <w:sz w:val="18"/>
                            <w:szCs w:val="18"/>
                            <w:lang w:eastAsia="cs-CZ"/>
                          </w:rPr>
                          <w:t>0</w:t>
                        </w:r>
                      </w:p>
                    </w:tc>
                    <w:tc>
                      <w:tcPr>
                        <w:tcW w:w="992" w:type="dxa"/>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9E0574" w:rsidRDefault="0072662C" w:rsidP="0072662C">
                        <w:pPr>
                          <w:spacing w:after="0" w:line="240" w:lineRule="auto"/>
                          <w:jc w:val="right"/>
                          <w:rPr>
                            <w:rFonts w:ascii="Times New Roman" w:eastAsia="Times New Roman" w:hAnsi="Times New Roman" w:cs="Times New Roman"/>
                            <w:b/>
                            <w:sz w:val="18"/>
                            <w:szCs w:val="18"/>
                            <w:lang w:eastAsia="cs-CZ"/>
                          </w:rPr>
                        </w:pPr>
                        <w:r w:rsidRPr="009E0574">
                          <w:rPr>
                            <w:rFonts w:ascii="Times New Roman" w:eastAsia="Times New Roman" w:hAnsi="Times New Roman" w:cs="Times New Roman"/>
                            <w:b/>
                            <w:sz w:val="18"/>
                            <w:szCs w:val="18"/>
                            <w:lang w:eastAsia="cs-CZ"/>
                          </w:rPr>
                          <w:t>1200</w:t>
                        </w:r>
                      </w:p>
                    </w:tc>
                  </w:tr>
                  <w:tr w:rsidR="0072662C" w:rsidRPr="009E0574" w:rsidTr="00EA38A8">
                    <w:tc>
                      <w:tcPr>
                        <w:tcW w:w="0" w:type="auto"/>
                        <w:vMerge/>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rPr>
                            <w:rFonts w:ascii="Times New Roman" w:eastAsia="Times New Roman" w:hAnsi="Times New Roman" w:cs="Times New Roman"/>
                            <w:sz w:val="18"/>
                            <w:szCs w:val="18"/>
                            <w:lang w:eastAsia="cs-CZ"/>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rPr>
                            <w:rFonts w:ascii="Times New Roman" w:eastAsia="Times New Roman" w:hAnsi="Times New Roman" w:cs="Times New Roman"/>
                            <w:sz w:val="18"/>
                            <w:szCs w:val="18"/>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9E0574" w:rsidRDefault="0072662C" w:rsidP="0072662C">
                        <w:pPr>
                          <w:spacing w:after="0" w:line="240" w:lineRule="auto"/>
                          <w:rPr>
                            <w:rFonts w:ascii="Times New Roman" w:eastAsia="Times New Roman" w:hAnsi="Times New Roman" w:cs="Times New Roman"/>
                            <w:b/>
                            <w:sz w:val="18"/>
                            <w:szCs w:val="18"/>
                            <w:lang w:eastAsia="cs-CZ"/>
                          </w:rPr>
                        </w:pPr>
                        <w:r w:rsidRPr="009E0574">
                          <w:rPr>
                            <w:rFonts w:ascii="Times New Roman" w:eastAsia="Times New Roman" w:hAnsi="Times New Roman" w:cs="Times New Roman"/>
                            <w:b/>
                            <w:sz w:val="18"/>
                            <w:szCs w:val="18"/>
                            <w:lang w:eastAsia="cs-CZ"/>
                          </w:rPr>
                          <w:t>mládež</w:t>
                        </w:r>
                      </w:p>
                    </w:tc>
                    <w:tc>
                      <w:tcPr>
                        <w:tcW w:w="0" w:type="auto"/>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jc w:val="right"/>
                          <w:rPr>
                            <w:rFonts w:ascii="Times New Roman" w:eastAsia="Times New Roman" w:hAnsi="Times New Roman" w:cs="Times New Roman"/>
                            <w:sz w:val="18"/>
                            <w:szCs w:val="18"/>
                            <w:lang w:eastAsia="cs-CZ"/>
                          </w:rPr>
                        </w:pPr>
                        <w:r w:rsidRPr="0072662C">
                          <w:rPr>
                            <w:rFonts w:ascii="Times New Roman" w:eastAsia="Times New Roman" w:hAnsi="Times New Roman" w:cs="Times New Roman"/>
                            <w:sz w:val="18"/>
                            <w:szCs w:val="18"/>
                            <w:lang w:eastAsia="cs-CZ"/>
                          </w:rPr>
                          <w:t>0</w:t>
                        </w:r>
                      </w:p>
                    </w:tc>
                    <w:tc>
                      <w:tcPr>
                        <w:tcW w:w="0" w:type="auto"/>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jc w:val="right"/>
                          <w:rPr>
                            <w:rFonts w:ascii="Times New Roman" w:eastAsia="Times New Roman" w:hAnsi="Times New Roman" w:cs="Times New Roman"/>
                            <w:sz w:val="18"/>
                            <w:szCs w:val="18"/>
                            <w:lang w:eastAsia="cs-CZ"/>
                          </w:rPr>
                        </w:pPr>
                        <w:r w:rsidRPr="0072662C">
                          <w:rPr>
                            <w:rFonts w:ascii="Times New Roman" w:eastAsia="Times New Roman" w:hAnsi="Times New Roman" w:cs="Times New Roman"/>
                            <w:sz w:val="18"/>
                            <w:szCs w:val="18"/>
                            <w:lang w:eastAsia="cs-CZ"/>
                          </w:rPr>
                          <w:t>0</w:t>
                        </w:r>
                      </w:p>
                    </w:tc>
                    <w:tc>
                      <w:tcPr>
                        <w:tcW w:w="0" w:type="auto"/>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jc w:val="right"/>
                          <w:rPr>
                            <w:rFonts w:ascii="Times New Roman" w:eastAsia="Times New Roman" w:hAnsi="Times New Roman" w:cs="Times New Roman"/>
                            <w:sz w:val="18"/>
                            <w:szCs w:val="18"/>
                            <w:lang w:eastAsia="cs-CZ"/>
                          </w:rPr>
                        </w:pPr>
                        <w:r w:rsidRPr="0072662C">
                          <w:rPr>
                            <w:rFonts w:ascii="Times New Roman" w:eastAsia="Times New Roman" w:hAnsi="Times New Roman" w:cs="Times New Roman"/>
                            <w:sz w:val="18"/>
                            <w:szCs w:val="18"/>
                            <w:lang w:eastAsia="cs-CZ"/>
                          </w:rPr>
                          <w:t>0</w:t>
                        </w:r>
                      </w:p>
                    </w:tc>
                    <w:tc>
                      <w:tcPr>
                        <w:tcW w:w="0" w:type="auto"/>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jc w:val="right"/>
                          <w:rPr>
                            <w:rFonts w:ascii="Times New Roman" w:eastAsia="Times New Roman" w:hAnsi="Times New Roman" w:cs="Times New Roman"/>
                            <w:sz w:val="18"/>
                            <w:szCs w:val="18"/>
                            <w:lang w:eastAsia="cs-CZ"/>
                          </w:rPr>
                        </w:pPr>
                        <w:r w:rsidRPr="0072662C">
                          <w:rPr>
                            <w:rFonts w:ascii="Times New Roman" w:eastAsia="Times New Roman" w:hAnsi="Times New Roman" w:cs="Times New Roman"/>
                            <w:sz w:val="18"/>
                            <w:szCs w:val="18"/>
                            <w:lang w:eastAsia="cs-CZ"/>
                          </w:rPr>
                          <w:t>0</w:t>
                        </w:r>
                      </w:p>
                    </w:tc>
                    <w:tc>
                      <w:tcPr>
                        <w:tcW w:w="0" w:type="auto"/>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jc w:val="right"/>
                          <w:rPr>
                            <w:rFonts w:ascii="Times New Roman" w:eastAsia="Times New Roman" w:hAnsi="Times New Roman" w:cs="Times New Roman"/>
                            <w:sz w:val="18"/>
                            <w:szCs w:val="18"/>
                            <w:lang w:eastAsia="cs-CZ"/>
                          </w:rPr>
                        </w:pPr>
                        <w:r w:rsidRPr="0072662C">
                          <w:rPr>
                            <w:rFonts w:ascii="Times New Roman" w:eastAsia="Times New Roman" w:hAnsi="Times New Roman" w:cs="Times New Roman"/>
                            <w:sz w:val="18"/>
                            <w:szCs w:val="18"/>
                            <w:lang w:eastAsia="cs-CZ"/>
                          </w:rPr>
                          <w:t>0</w:t>
                        </w:r>
                      </w:p>
                    </w:tc>
                    <w:tc>
                      <w:tcPr>
                        <w:tcW w:w="728" w:type="dxa"/>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jc w:val="right"/>
                          <w:rPr>
                            <w:rFonts w:ascii="Times New Roman" w:eastAsia="Times New Roman" w:hAnsi="Times New Roman" w:cs="Times New Roman"/>
                            <w:sz w:val="18"/>
                            <w:szCs w:val="18"/>
                            <w:lang w:eastAsia="cs-CZ"/>
                          </w:rPr>
                        </w:pPr>
                        <w:r w:rsidRPr="0072662C">
                          <w:rPr>
                            <w:rFonts w:ascii="Times New Roman" w:eastAsia="Times New Roman" w:hAnsi="Times New Roman" w:cs="Times New Roman"/>
                            <w:sz w:val="18"/>
                            <w:szCs w:val="18"/>
                            <w:lang w:eastAsia="cs-CZ"/>
                          </w:rPr>
                          <w:t>0</w:t>
                        </w:r>
                      </w:p>
                    </w:tc>
                    <w:tc>
                      <w:tcPr>
                        <w:tcW w:w="728" w:type="dxa"/>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jc w:val="right"/>
                          <w:rPr>
                            <w:rFonts w:ascii="Times New Roman" w:eastAsia="Times New Roman" w:hAnsi="Times New Roman" w:cs="Times New Roman"/>
                            <w:sz w:val="18"/>
                            <w:szCs w:val="18"/>
                            <w:lang w:eastAsia="cs-CZ"/>
                          </w:rPr>
                        </w:pPr>
                        <w:r w:rsidRPr="0072662C">
                          <w:rPr>
                            <w:rFonts w:ascii="Times New Roman" w:eastAsia="Times New Roman" w:hAnsi="Times New Roman" w:cs="Times New Roman"/>
                            <w:sz w:val="18"/>
                            <w:szCs w:val="18"/>
                            <w:lang w:eastAsia="cs-CZ"/>
                          </w:rPr>
                          <w:t>0</w:t>
                        </w:r>
                      </w:p>
                    </w:tc>
                    <w:tc>
                      <w:tcPr>
                        <w:tcW w:w="709" w:type="dxa"/>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jc w:val="right"/>
                          <w:rPr>
                            <w:rFonts w:ascii="Times New Roman" w:eastAsia="Times New Roman" w:hAnsi="Times New Roman" w:cs="Times New Roman"/>
                            <w:sz w:val="18"/>
                            <w:szCs w:val="18"/>
                            <w:lang w:eastAsia="cs-CZ"/>
                          </w:rPr>
                        </w:pPr>
                        <w:r w:rsidRPr="0072662C">
                          <w:rPr>
                            <w:rFonts w:ascii="Times New Roman" w:eastAsia="Times New Roman" w:hAnsi="Times New Roman" w:cs="Times New Roman"/>
                            <w:sz w:val="18"/>
                            <w:szCs w:val="18"/>
                            <w:lang w:eastAsia="cs-CZ"/>
                          </w:rPr>
                          <w:t>0</w:t>
                        </w:r>
                      </w:p>
                    </w:tc>
                    <w:tc>
                      <w:tcPr>
                        <w:tcW w:w="992" w:type="dxa"/>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9E0574" w:rsidRDefault="0072662C" w:rsidP="0072662C">
                        <w:pPr>
                          <w:spacing w:after="0" w:line="240" w:lineRule="auto"/>
                          <w:jc w:val="right"/>
                          <w:rPr>
                            <w:rFonts w:ascii="Times New Roman" w:eastAsia="Times New Roman" w:hAnsi="Times New Roman" w:cs="Times New Roman"/>
                            <w:b/>
                            <w:sz w:val="18"/>
                            <w:szCs w:val="18"/>
                            <w:lang w:eastAsia="cs-CZ"/>
                          </w:rPr>
                        </w:pPr>
                        <w:r w:rsidRPr="009E0574">
                          <w:rPr>
                            <w:rFonts w:ascii="Times New Roman" w:eastAsia="Times New Roman" w:hAnsi="Times New Roman" w:cs="Times New Roman"/>
                            <w:b/>
                            <w:sz w:val="18"/>
                            <w:szCs w:val="18"/>
                            <w:lang w:eastAsia="cs-CZ"/>
                          </w:rPr>
                          <w:t>500</w:t>
                        </w:r>
                      </w:p>
                    </w:tc>
                  </w:tr>
                  <w:tr w:rsidR="0072662C" w:rsidRPr="009E0574" w:rsidTr="00EA38A8">
                    <w:tc>
                      <w:tcPr>
                        <w:tcW w:w="0" w:type="auto"/>
                        <w:vMerge/>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rPr>
                            <w:rFonts w:ascii="Times New Roman" w:eastAsia="Times New Roman" w:hAnsi="Times New Roman" w:cs="Times New Roman"/>
                            <w:sz w:val="18"/>
                            <w:szCs w:val="18"/>
                            <w:lang w:eastAsia="cs-CZ"/>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rPr>
                            <w:rFonts w:ascii="Times New Roman" w:eastAsia="Times New Roman" w:hAnsi="Times New Roman" w:cs="Times New Roman"/>
                            <w:sz w:val="18"/>
                            <w:szCs w:val="18"/>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9E0574" w:rsidRDefault="0072662C" w:rsidP="0072662C">
                        <w:pPr>
                          <w:spacing w:after="0" w:line="240" w:lineRule="auto"/>
                          <w:rPr>
                            <w:rFonts w:ascii="Times New Roman" w:eastAsia="Times New Roman" w:hAnsi="Times New Roman" w:cs="Times New Roman"/>
                            <w:b/>
                            <w:sz w:val="18"/>
                            <w:szCs w:val="18"/>
                            <w:lang w:eastAsia="cs-CZ"/>
                          </w:rPr>
                        </w:pPr>
                        <w:r w:rsidRPr="009E0574">
                          <w:rPr>
                            <w:rFonts w:ascii="Times New Roman" w:eastAsia="Times New Roman" w:hAnsi="Times New Roman" w:cs="Times New Roman"/>
                            <w:b/>
                            <w:sz w:val="18"/>
                            <w:szCs w:val="18"/>
                            <w:lang w:eastAsia="cs-CZ"/>
                          </w:rPr>
                          <w:t>děti</w:t>
                        </w:r>
                      </w:p>
                    </w:tc>
                    <w:tc>
                      <w:tcPr>
                        <w:tcW w:w="0" w:type="auto"/>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jc w:val="right"/>
                          <w:rPr>
                            <w:rFonts w:ascii="Times New Roman" w:eastAsia="Times New Roman" w:hAnsi="Times New Roman" w:cs="Times New Roman"/>
                            <w:sz w:val="18"/>
                            <w:szCs w:val="18"/>
                            <w:lang w:eastAsia="cs-CZ"/>
                          </w:rPr>
                        </w:pPr>
                        <w:r w:rsidRPr="0072662C">
                          <w:rPr>
                            <w:rFonts w:ascii="Times New Roman" w:eastAsia="Times New Roman" w:hAnsi="Times New Roman" w:cs="Times New Roman"/>
                            <w:sz w:val="18"/>
                            <w:szCs w:val="18"/>
                            <w:lang w:eastAsia="cs-CZ"/>
                          </w:rPr>
                          <w:t>0</w:t>
                        </w:r>
                      </w:p>
                    </w:tc>
                    <w:tc>
                      <w:tcPr>
                        <w:tcW w:w="0" w:type="auto"/>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jc w:val="right"/>
                          <w:rPr>
                            <w:rFonts w:ascii="Times New Roman" w:eastAsia="Times New Roman" w:hAnsi="Times New Roman" w:cs="Times New Roman"/>
                            <w:sz w:val="18"/>
                            <w:szCs w:val="18"/>
                            <w:lang w:eastAsia="cs-CZ"/>
                          </w:rPr>
                        </w:pPr>
                        <w:r w:rsidRPr="0072662C">
                          <w:rPr>
                            <w:rFonts w:ascii="Times New Roman" w:eastAsia="Times New Roman" w:hAnsi="Times New Roman" w:cs="Times New Roman"/>
                            <w:sz w:val="18"/>
                            <w:szCs w:val="18"/>
                            <w:lang w:eastAsia="cs-CZ"/>
                          </w:rPr>
                          <w:t>0</w:t>
                        </w:r>
                      </w:p>
                    </w:tc>
                    <w:tc>
                      <w:tcPr>
                        <w:tcW w:w="0" w:type="auto"/>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jc w:val="right"/>
                          <w:rPr>
                            <w:rFonts w:ascii="Times New Roman" w:eastAsia="Times New Roman" w:hAnsi="Times New Roman" w:cs="Times New Roman"/>
                            <w:sz w:val="18"/>
                            <w:szCs w:val="18"/>
                            <w:lang w:eastAsia="cs-CZ"/>
                          </w:rPr>
                        </w:pPr>
                        <w:r w:rsidRPr="0072662C">
                          <w:rPr>
                            <w:rFonts w:ascii="Times New Roman" w:eastAsia="Times New Roman" w:hAnsi="Times New Roman" w:cs="Times New Roman"/>
                            <w:sz w:val="18"/>
                            <w:szCs w:val="18"/>
                            <w:lang w:eastAsia="cs-CZ"/>
                          </w:rPr>
                          <w:t>0</w:t>
                        </w:r>
                      </w:p>
                    </w:tc>
                    <w:tc>
                      <w:tcPr>
                        <w:tcW w:w="0" w:type="auto"/>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jc w:val="right"/>
                          <w:rPr>
                            <w:rFonts w:ascii="Times New Roman" w:eastAsia="Times New Roman" w:hAnsi="Times New Roman" w:cs="Times New Roman"/>
                            <w:sz w:val="18"/>
                            <w:szCs w:val="18"/>
                            <w:lang w:eastAsia="cs-CZ"/>
                          </w:rPr>
                        </w:pPr>
                        <w:r w:rsidRPr="0072662C">
                          <w:rPr>
                            <w:rFonts w:ascii="Times New Roman" w:eastAsia="Times New Roman" w:hAnsi="Times New Roman" w:cs="Times New Roman"/>
                            <w:sz w:val="18"/>
                            <w:szCs w:val="18"/>
                            <w:lang w:eastAsia="cs-CZ"/>
                          </w:rPr>
                          <w:t>0</w:t>
                        </w:r>
                      </w:p>
                    </w:tc>
                    <w:tc>
                      <w:tcPr>
                        <w:tcW w:w="0" w:type="auto"/>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jc w:val="right"/>
                          <w:rPr>
                            <w:rFonts w:ascii="Times New Roman" w:eastAsia="Times New Roman" w:hAnsi="Times New Roman" w:cs="Times New Roman"/>
                            <w:sz w:val="18"/>
                            <w:szCs w:val="18"/>
                            <w:lang w:eastAsia="cs-CZ"/>
                          </w:rPr>
                        </w:pPr>
                        <w:r w:rsidRPr="0072662C">
                          <w:rPr>
                            <w:rFonts w:ascii="Times New Roman" w:eastAsia="Times New Roman" w:hAnsi="Times New Roman" w:cs="Times New Roman"/>
                            <w:sz w:val="18"/>
                            <w:szCs w:val="18"/>
                            <w:lang w:eastAsia="cs-CZ"/>
                          </w:rPr>
                          <w:t>0</w:t>
                        </w:r>
                      </w:p>
                    </w:tc>
                    <w:tc>
                      <w:tcPr>
                        <w:tcW w:w="728" w:type="dxa"/>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jc w:val="right"/>
                          <w:rPr>
                            <w:rFonts w:ascii="Times New Roman" w:eastAsia="Times New Roman" w:hAnsi="Times New Roman" w:cs="Times New Roman"/>
                            <w:sz w:val="18"/>
                            <w:szCs w:val="18"/>
                            <w:lang w:eastAsia="cs-CZ"/>
                          </w:rPr>
                        </w:pPr>
                        <w:r w:rsidRPr="0072662C">
                          <w:rPr>
                            <w:rFonts w:ascii="Times New Roman" w:eastAsia="Times New Roman" w:hAnsi="Times New Roman" w:cs="Times New Roman"/>
                            <w:sz w:val="18"/>
                            <w:szCs w:val="18"/>
                            <w:lang w:eastAsia="cs-CZ"/>
                          </w:rPr>
                          <w:t>0</w:t>
                        </w:r>
                      </w:p>
                    </w:tc>
                    <w:tc>
                      <w:tcPr>
                        <w:tcW w:w="728" w:type="dxa"/>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jc w:val="right"/>
                          <w:rPr>
                            <w:rFonts w:ascii="Times New Roman" w:eastAsia="Times New Roman" w:hAnsi="Times New Roman" w:cs="Times New Roman"/>
                            <w:sz w:val="18"/>
                            <w:szCs w:val="18"/>
                            <w:lang w:eastAsia="cs-CZ"/>
                          </w:rPr>
                        </w:pPr>
                        <w:r w:rsidRPr="0072662C">
                          <w:rPr>
                            <w:rFonts w:ascii="Times New Roman" w:eastAsia="Times New Roman" w:hAnsi="Times New Roman" w:cs="Times New Roman"/>
                            <w:sz w:val="18"/>
                            <w:szCs w:val="18"/>
                            <w:lang w:eastAsia="cs-CZ"/>
                          </w:rPr>
                          <w:t>0</w:t>
                        </w:r>
                      </w:p>
                    </w:tc>
                    <w:tc>
                      <w:tcPr>
                        <w:tcW w:w="709" w:type="dxa"/>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72662C" w:rsidRDefault="0072662C" w:rsidP="0072662C">
                        <w:pPr>
                          <w:spacing w:after="0" w:line="240" w:lineRule="auto"/>
                          <w:jc w:val="right"/>
                          <w:rPr>
                            <w:rFonts w:ascii="Times New Roman" w:eastAsia="Times New Roman" w:hAnsi="Times New Roman" w:cs="Times New Roman"/>
                            <w:sz w:val="18"/>
                            <w:szCs w:val="18"/>
                            <w:lang w:eastAsia="cs-CZ"/>
                          </w:rPr>
                        </w:pPr>
                        <w:r w:rsidRPr="0072662C">
                          <w:rPr>
                            <w:rFonts w:ascii="Times New Roman" w:eastAsia="Times New Roman" w:hAnsi="Times New Roman" w:cs="Times New Roman"/>
                            <w:sz w:val="18"/>
                            <w:szCs w:val="18"/>
                            <w:lang w:eastAsia="cs-CZ"/>
                          </w:rPr>
                          <w:t>0</w:t>
                        </w:r>
                      </w:p>
                    </w:tc>
                    <w:tc>
                      <w:tcPr>
                        <w:tcW w:w="992" w:type="dxa"/>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9E0574" w:rsidRDefault="0072662C" w:rsidP="0072662C">
                        <w:pPr>
                          <w:spacing w:after="0" w:line="240" w:lineRule="auto"/>
                          <w:jc w:val="right"/>
                          <w:rPr>
                            <w:rFonts w:ascii="Times New Roman" w:eastAsia="Times New Roman" w:hAnsi="Times New Roman" w:cs="Times New Roman"/>
                            <w:b/>
                            <w:sz w:val="18"/>
                            <w:szCs w:val="18"/>
                            <w:lang w:eastAsia="cs-CZ"/>
                          </w:rPr>
                        </w:pPr>
                        <w:r w:rsidRPr="009E0574">
                          <w:rPr>
                            <w:rFonts w:ascii="Times New Roman" w:eastAsia="Times New Roman" w:hAnsi="Times New Roman" w:cs="Times New Roman"/>
                            <w:b/>
                            <w:sz w:val="18"/>
                            <w:szCs w:val="18"/>
                            <w:lang w:eastAsia="cs-CZ"/>
                          </w:rPr>
                          <w:t>300</w:t>
                        </w:r>
                      </w:p>
                    </w:tc>
                  </w:tr>
                </w:tbl>
                <w:p w:rsidR="0072662C" w:rsidRPr="0072662C" w:rsidRDefault="0072662C" w:rsidP="0072662C">
                  <w:pPr>
                    <w:spacing w:after="0" w:line="240" w:lineRule="auto"/>
                    <w:rPr>
                      <w:rFonts w:ascii="Times New Roman" w:eastAsia="Times New Roman" w:hAnsi="Times New Roman" w:cs="Times New Roman"/>
                      <w:sz w:val="24"/>
                      <w:szCs w:val="24"/>
                      <w:lang w:eastAsia="cs-CZ"/>
                    </w:rPr>
                  </w:pPr>
                </w:p>
              </w:tc>
            </w:tr>
          </w:tbl>
          <w:p w:rsidR="0072662C" w:rsidRDefault="0072662C" w:rsidP="0072662C">
            <w:pPr>
              <w:pBdr>
                <w:top w:val="single" w:sz="6" w:space="1" w:color="auto"/>
              </w:pBdr>
              <w:spacing w:after="0" w:line="240" w:lineRule="auto"/>
              <w:jc w:val="center"/>
              <w:rPr>
                <w:rFonts w:ascii="Arial" w:eastAsia="Times New Roman" w:hAnsi="Arial" w:cs="Arial"/>
                <w:vanish/>
                <w:sz w:val="16"/>
                <w:szCs w:val="16"/>
                <w:lang w:eastAsia="cs-CZ"/>
              </w:rPr>
            </w:pPr>
          </w:p>
          <w:p w:rsidR="00B20A34" w:rsidRDefault="00B20A34" w:rsidP="0072662C">
            <w:pPr>
              <w:pBdr>
                <w:top w:val="single" w:sz="6" w:space="1" w:color="auto"/>
              </w:pBdr>
              <w:spacing w:after="0" w:line="240" w:lineRule="auto"/>
              <w:jc w:val="center"/>
              <w:rPr>
                <w:rFonts w:ascii="Arial" w:eastAsia="Times New Roman" w:hAnsi="Arial" w:cs="Arial"/>
                <w:vanish/>
                <w:sz w:val="16"/>
                <w:szCs w:val="16"/>
                <w:lang w:eastAsia="cs-CZ"/>
              </w:rPr>
            </w:pPr>
          </w:p>
          <w:p w:rsidR="00B20A34" w:rsidRDefault="00B20A34" w:rsidP="0072662C">
            <w:pPr>
              <w:pBdr>
                <w:top w:val="single" w:sz="6" w:space="1" w:color="auto"/>
              </w:pBdr>
              <w:spacing w:after="0" w:line="240" w:lineRule="auto"/>
              <w:jc w:val="center"/>
              <w:rPr>
                <w:rFonts w:ascii="Arial" w:eastAsia="Times New Roman" w:hAnsi="Arial" w:cs="Arial"/>
                <w:vanish/>
                <w:sz w:val="16"/>
                <w:szCs w:val="16"/>
                <w:lang w:eastAsia="cs-CZ"/>
              </w:rPr>
            </w:pPr>
          </w:p>
          <w:p w:rsidR="00C16766" w:rsidRDefault="00C16766" w:rsidP="0072662C">
            <w:pPr>
              <w:pBdr>
                <w:top w:val="single" w:sz="6" w:space="1" w:color="auto"/>
              </w:pBdr>
              <w:spacing w:after="0" w:line="240" w:lineRule="auto"/>
              <w:jc w:val="center"/>
              <w:rPr>
                <w:rFonts w:ascii="Arial" w:eastAsia="Times New Roman" w:hAnsi="Arial" w:cs="Arial"/>
                <w:vanish/>
                <w:sz w:val="16"/>
                <w:szCs w:val="16"/>
                <w:lang w:eastAsia="cs-CZ"/>
              </w:rPr>
            </w:pPr>
          </w:p>
          <w:p w:rsidR="00C16766" w:rsidRPr="0072662C" w:rsidRDefault="00C16766" w:rsidP="0072662C">
            <w:pPr>
              <w:pBdr>
                <w:top w:val="single" w:sz="6" w:space="1" w:color="auto"/>
              </w:pBdr>
              <w:spacing w:after="0" w:line="240" w:lineRule="auto"/>
              <w:jc w:val="center"/>
              <w:rPr>
                <w:rFonts w:ascii="Arial" w:eastAsia="Times New Roman" w:hAnsi="Arial" w:cs="Arial"/>
                <w:vanish/>
                <w:sz w:val="16"/>
                <w:szCs w:val="16"/>
                <w:lang w:eastAsia="cs-CZ"/>
              </w:rPr>
            </w:pPr>
          </w:p>
        </w:tc>
      </w:tr>
      <w:tr w:rsidR="0072662C" w:rsidRPr="00173F71" w:rsidTr="00CF5C26">
        <w:trPr>
          <w:gridAfter w:val="1"/>
          <w:wAfter w:w="841" w:type="dxa"/>
          <w:trHeight w:val="3352"/>
          <w:tblCellSpacing w:w="0" w:type="dxa"/>
        </w:trPr>
        <w:tc>
          <w:tcPr>
            <w:tcW w:w="9082" w:type="dxa"/>
            <w:gridSpan w:val="7"/>
            <w:shd w:val="clear" w:color="auto" w:fill="FFFFF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2662C" w:rsidRPr="00173F71" w:rsidTr="000E679B">
              <w:trPr>
                <w:tblCellSpacing w:w="15" w:type="dxa"/>
              </w:trPr>
              <w:tc>
                <w:tcPr>
                  <w:tcW w:w="9012" w:type="dxa"/>
                  <w:tcBorders>
                    <w:top w:val="single" w:sz="4" w:space="0" w:color="auto"/>
                    <w:left w:val="single" w:sz="4" w:space="0" w:color="auto"/>
                    <w:bottom w:val="single" w:sz="4" w:space="0" w:color="auto"/>
                    <w:right w:val="single" w:sz="4" w:space="0" w:color="auto"/>
                  </w:tcBorders>
                  <w:hideMark/>
                </w:tcPr>
                <w:p w:rsidR="0072662C" w:rsidRPr="00173F71" w:rsidRDefault="00BB175F" w:rsidP="0072662C">
                  <w:pPr>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 </w:t>
                  </w:r>
                  <w:r w:rsidR="0072662C" w:rsidRPr="00173F71">
                    <w:rPr>
                      <w:rFonts w:ascii="Times New Roman" w:eastAsia="Times New Roman" w:hAnsi="Times New Roman" w:cs="Times New Roman"/>
                      <w:b/>
                      <w:bCs/>
                      <w:sz w:val="24"/>
                      <w:szCs w:val="24"/>
                      <w:lang w:eastAsia="cs-CZ"/>
                    </w:rPr>
                    <w:t>Ceny celosvazových a celorepublikových povolenek v roce 2023</w:t>
                  </w:r>
                  <w:r>
                    <w:rPr>
                      <w:rFonts w:ascii="Times New Roman" w:eastAsia="Times New Roman" w:hAnsi="Times New Roman" w:cs="Times New Roman"/>
                      <w:b/>
                      <w:bCs/>
                      <w:sz w:val="24"/>
                      <w:szCs w:val="24"/>
                      <w:lang w:eastAsia="cs-CZ"/>
                    </w:rPr>
                    <w:t xml:space="preserve"> pro členy ČRS a MRS</w:t>
                  </w:r>
                </w:p>
              </w:tc>
            </w:tr>
          </w:tbl>
          <w:p w:rsidR="0072662C" w:rsidRPr="00173F71" w:rsidRDefault="0072662C" w:rsidP="0072662C">
            <w:pPr>
              <w:pBdr>
                <w:bottom w:val="single" w:sz="6" w:space="1" w:color="auto"/>
              </w:pBdr>
              <w:spacing w:after="0" w:line="240" w:lineRule="auto"/>
              <w:jc w:val="center"/>
              <w:rPr>
                <w:rFonts w:ascii="Arial" w:eastAsia="Times New Roman" w:hAnsi="Arial" w:cs="Arial"/>
                <w:b/>
                <w:vanish/>
                <w:sz w:val="16"/>
                <w:szCs w:val="16"/>
                <w:lang w:eastAsia="cs-CZ"/>
              </w:rPr>
            </w:pPr>
          </w:p>
          <w:tbl>
            <w:tblPr>
              <w:tblW w:w="0" w:type="auto"/>
              <w:tblCellSpacing w:w="0" w:type="dxa"/>
              <w:tblCellMar>
                <w:left w:w="0" w:type="dxa"/>
                <w:right w:w="0" w:type="dxa"/>
              </w:tblCellMar>
              <w:tblLook w:val="04A0" w:firstRow="1" w:lastRow="0" w:firstColumn="1" w:lastColumn="0" w:noHBand="0" w:noVBand="1"/>
            </w:tblPr>
            <w:tblGrid>
              <w:gridCol w:w="9080"/>
            </w:tblGrid>
            <w:tr w:rsidR="0072662C" w:rsidRPr="00173F71">
              <w:trPr>
                <w:tblCellSpacing w:w="0" w:type="dxa"/>
              </w:trPr>
              <w:tc>
                <w:tcPr>
                  <w:tcW w:w="0" w:type="auto"/>
                  <w:vAlign w:val="center"/>
                  <w:hideMark/>
                </w:tcPr>
                <w:tbl>
                  <w:tblPr>
                    <w:tblW w:w="9064" w:type="dxa"/>
                    <w:tblCellMar>
                      <w:top w:w="36" w:type="dxa"/>
                      <w:left w:w="36" w:type="dxa"/>
                      <w:bottom w:w="36" w:type="dxa"/>
                      <w:right w:w="36" w:type="dxa"/>
                    </w:tblCellMar>
                    <w:tblLook w:val="04A0" w:firstRow="1" w:lastRow="0" w:firstColumn="1" w:lastColumn="0" w:noHBand="0" w:noVBand="1"/>
                  </w:tblPr>
                  <w:tblGrid>
                    <w:gridCol w:w="1353"/>
                    <w:gridCol w:w="483"/>
                    <w:gridCol w:w="2692"/>
                    <w:gridCol w:w="2712"/>
                    <w:gridCol w:w="1824"/>
                  </w:tblGrid>
                  <w:tr w:rsidR="0072662C" w:rsidRPr="00173F71" w:rsidTr="0072662C">
                    <w:tc>
                      <w:tcPr>
                        <w:tcW w:w="0" w:type="auto"/>
                        <w:tcBorders>
                          <w:top w:val="single" w:sz="6" w:space="0" w:color="000000"/>
                          <w:left w:val="single" w:sz="6" w:space="0" w:color="000000"/>
                          <w:bottom w:val="single" w:sz="6" w:space="0" w:color="000000"/>
                          <w:right w:val="single" w:sz="6" w:space="0" w:color="000000"/>
                        </w:tcBorders>
                        <w:shd w:val="clear" w:color="auto" w:fill="ADD8E6"/>
                        <w:vAlign w:val="center"/>
                        <w:hideMark/>
                      </w:tcPr>
                      <w:p w:rsidR="0072662C" w:rsidRPr="00173F71" w:rsidRDefault="0072662C" w:rsidP="0072662C">
                        <w:pPr>
                          <w:spacing w:after="0" w:line="240" w:lineRule="auto"/>
                          <w:rPr>
                            <w:rFonts w:ascii="Verdana" w:eastAsia="Times New Roman" w:hAnsi="Verdana" w:cs="Times New Roman"/>
                            <w:b/>
                            <w:color w:val="000000"/>
                            <w:sz w:val="18"/>
                            <w:szCs w:val="18"/>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ADD8E6"/>
                        <w:vAlign w:val="center"/>
                        <w:hideMark/>
                      </w:tcPr>
                      <w:p w:rsidR="0072662C" w:rsidRPr="00173F71" w:rsidRDefault="0072662C" w:rsidP="0072662C">
                        <w:pPr>
                          <w:spacing w:after="0" w:line="240" w:lineRule="auto"/>
                          <w:jc w:val="center"/>
                          <w:rPr>
                            <w:rFonts w:ascii="Times New Roman" w:eastAsia="Times New Roman" w:hAnsi="Times New Roman" w:cs="Times New Roman"/>
                            <w:b/>
                            <w:bCs/>
                            <w:sz w:val="18"/>
                            <w:szCs w:val="18"/>
                            <w:lang w:eastAsia="cs-CZ"/>
                          </w:rPr>
                        </w:pPr>
                        <w:r w:rsidRPr="00173F71">
                          <w:rPr>
                            <w:rFonts w:ascii="Times New Roman" w:eastAsia="Times New Roman" w:hAnsi="Times New Roman" w:cs="Times New Roman"/>
                            <w:b/>
                            <w:bCs/>
                            <w:sz w:val="18"/>
                            <w:szCs w:val="18"/>
                            <w:lang w:eastAsia="cs-CZ"/>
                          </w:rPr>
                          <w:t>Druh</w:t>
                        </w:r>
                      </w:p>
                    </w:tc>
                    <w:tc>
                      <w:tcPr>
                        <w:tcW w:w="2692" w:type="dxa"/>
                        <w:tcBorders>
                          <w:top w:val="single" w:sz="6" w:space="0" w:color="000000"/>
                          <w:left w:val="single" w:sz="6" w:space="0" w:color="000000"/>
                          <w:bottom w:val="single" w:sz="6" w:space="0" w:color="000000"/>
                          <w:right w:val="single" w:sz="6" w:space="0" w:color="000000"/>
                        </w:tcBorders>
                        <w:shd w:val="clear" w:color="auto" w:fill="ADD8E6"/>
                        <w:vAlign w:val="center"/>
                        <w:hideMark/>
                      </w:tcPr>
                      <w:p w:rsidR="0072662C" w:rsidRPr="00173F71" w:rsidRDefault="0072662C" w:rsidP="0072662C">
                        <w:pPr>
                          <w:spacing w:after="0" w:line="240" w:lineRule="auto"/>
                          <w:jc w:val="center"/>
                          <w:rPr>
                            <w:rFonts w:ascii="Times New Roman" w:eastAsia="Times New Roman" w:hAnsi="Times New Roman" w:cs="Times New Roman"/>
                            <w:b/>
                            <w:bCs/>
                            <w:sz w:val="18"/>
                            <w:szCs w:val="18"/>
                            <w:lang w:eastAsia="cs-CZ"/>
                          </w:rPr>
                        </w:pPr>
                        <w:r w:rsidRPr="00173F71">
                          <w:rPr>
                            <w:rFonts w:ascii="Times New Roman" w:eastAsia="Times New Roman" w:hAnsi="Times New Roman" w:cs="Times New Roman"/>
                            <w:b/>
                            <w:bCs/>
                            <w:sz w:val="18"/>
                            <w:szCs w:val="18"/>
                            <w:lang w:eastAsia="cs-CZ"/>
                          </w:rPr>
                          <w:t>Roční</w:t>
                        </w:r>
                        <w:r w:rsidRPr="00173F71">
                          <w:rPr>
                            <w:rFonts w:ascii="Times New Roman" w:eastAsia="Times New Roman" w:hAnsi="Times New Roman" w:cs="Times New Roman"/>
                            <w:b/>
                            <w:bCs/>
                            <w:sz w:val="18"/>
                            <w:szCs w:val="18"/>
                            <w:lang w:eastAsia="cs-CZ"/>
                          </w:rPr>
                          <w:br/>
                          <w:t>dospělí</w:t>
                        </w:r>
                      </w:p>
                    </w:tc>
                    <w:tc>
                      <w:tcPr>
                        <w:tcW w:w="2712" w:type="dxa"/>
                        <w:tcBorders>
                          <w:top w:val="single" w:sz="6" w:space="0" w:color="000000"/>
                          <w:left w:val="single" w:sz="6" w:space="0" w:color="000000"/>
                          <w:bottom w:val="single" w:sz="6" w:space="0" w:color="000000"/>
                          <w:right w:val="single" w:sz="6" w:space="0" w:color="000000"/>
                        </w:tcBorders>
                        <w:shd w:val="clear" w:color="auto" w:fill="ADD8E6"/>
                        <w:vAlign w:val="center"/>
                        <w:hideMark/>
                      </w:tcPr>
                      <w:p w:rsidR="0072662C" w:rsidRPr="00173F71" w:rsidRDefault="0072662C" w:rsidP="0072662C">
                        <w:pPr>
                          <w:spacing w:after="0" w:line="240" w:lineRule="auto"/>
                          <w:jc w:val="center"/>
                          <w:rPr>
                            <w:rFonts w:ascii="Times New Roman" w:eastAsia="Times New Roman" w:hAnsi="Times New Roman" w:cs="Times New Roman"/>
                            <w:b/>
                            <w:bCs/>
                            <w:sz w:val="18"/>
                            <w:szCs w:val="18"/>
                            <w:lang w:eastAsia="cs-CZ"/>
                          </w:rPr>
                        </w:pPr>
                        <w:r w:rsidRPr="00173F71">
                          <w:rPr>
                            <w:rFonts w:ascii="Times New Roman" w:eastAsia="Times New Roman" w:hAnsi="Times New Roman" w:cs="Times New Roman"/>
                            <w:b/>
                            <w:bCs/>
                            <w:sz w:val="18"/>
                            <w:szCs w:val="18"/>
                            <w:lang w:eastAsia="cs-CZ"/>
                          </w:rPr>
                          <w:t>Roční</w:t>
                        </w:r>
                        <w:r w:rsidRPr="00173F71">
                          <w:rPr>
                            <w:rFonts w:ascii="Times New Roman" w:eastAsia="Times New Roman" w:hAnsi="Times New Roman" w:cs="Times New Roman"/>
                            <w:b/>
                            <w:bCs/>
                            <w:sz w:val="18"/>
                            <w:szCs w:val="18"/>
                            <w:lang w:eastAsia="cs-CZ"/>
                          </w:rPr>
                          <w:br/>
                          <w:t>mládež</w:t>
                        </w:r>
                        <w:r w:rsidRPr="00173F71">
                          <w:rPr>
                            <w:rFonts w:ascii="Times New Roman" w:eastAsia="Times New Roman" w:hAnsi="Times New Roman" w:cs="Times New Roman"/>
                            <w:b/>
                            <w:bCs/>
                            <w:sz w:val="18"/>
                            <w:szCs w:val="18"/>
                            <w:lang w:eastAsia="cs-CZ"/>
                          </w:rPr>
                          <w:br/>
                          <w:t>ZTP</w:t>
                        </w:r>
                      </w:p>
                    </w:tc>
                    <w:tc>
                      <w:tcPr>
                        <w:tcW w:w="1824" w:type="dxa"/>
                        <w:tcBorders>
                          <w:top w:val="single" w:sz="6" w:space="0" w:color="000000"/>
                          <w:left w:val="single" w:sz="6" w:space="0" w:color="000000"/>
                          <w:bottom w:val="single" w:sz="6" w:space="0" w:color="000000"/>
                          <w:right w:val="single" w:sz="6" w:space="0" w:color="000000"/>
                        </w:tcBorders>
                        <w:shd w:val="clear" w:color="auto" w:fill="ADD8E6"/>
                        <w:vAlign w:val="center"/>
                        <w:hideMark/>
                      </w:tcPr>
                      <w:p w:rsidR="0072662C" w:rsidRPr="00173F71" w:rsidRDefault="0072662C" w:rsidP="0072662C">
                        <w:pPr>
                          <w:spacing w:after="0" w:line="240" w:lineRule="auto"/>
                          <w:jc w:val="center"/>
                          <w:rPr>
                            <w:rFonts w:ascii="Times New Roman" w:eastAsia="Times New Roman" w:hAnsi="Times New Roman" w:cs="Times New Roman"/>
                            <w:b/>
                            <w:bCs/>
                            <w:sz w:val="18"/>
                            <w:szCs w:val="18"/>
                            <w:lang w:eastAsia="cs-CZ"/>
                          </w:rPr>
                        </w:pPr>
                        <w:r w:rsidRPr="00173F71">
                          <w:rPr>
                            <w:rFonts w:ascii="Times New Roman" w:eastAsia="Times New Roman" w:hAnsi="Times New Roman" w:cs="Times New Roman"/>
                            <w:b/>
                            <w:bCs/>
                            <w:sz w:val="18"/>
                            <w:szCs w:val="18"/>
                            <w:lang w:eastAsia="cs-CZ"/>
                          </w:rPr>
                          <w:t>Roční</w:t>
                        </w:r>
                        <w:r w:rsidRPr="00173F71">
                          <w:rPr>
                            <w:rFonts w:ascii="Times New Roman" w:eastAsia="Times New Roman" w:hAnsi="Times New Roman" w:cs="Times New Roman"/>
                            <w:b/>
                            <w:bCs/>
                            <w:sz w:val="18"/>
                            <w:szCs w:val="18"/>
                            <w:lang w:eastAsia="cs-CZ"/>
                          </w:rPr>
                          <w:br/>
                          <w:t>děti</w:t>
                        </w:r>
                      </w:p>
                    </w:tc>
                  </w:tr>
                  <w:tr w:rsidR="000E679B" w:rsidRPr="00173F71" w:rsidTr="0072662C">
                    <w:tc>
                      <w:tcPr>
                        <w:tcW w:w="0" w:type="auto"/>
                        <w:tcBorders>
                          <w:top w:val="single" w:sz="6" w:space="0" w:color="000000"/>
                          <w:left w:val="single" w:sz="6" w:space="0" w:color="000000"/>
                          <w:bottom w:val="single" w:sz="6" w:space="0" w:color="000000"/>
                          <w:right w:val="single" w:sz="6" w:space="0" w:color="000000"/>
                        </w:tcBorders>
                        <w:shd w:val="clear" w:color="auto" w:fill="ADD8E6"/>
                        <w:vAlign w:val="center"/>
                      </w:tcPr>
                      <w:p w:rsidR="000E679B" w:rsidRPr="00173F71" w:rsidRDefault="000E679B" w:rsidP="0072662C">
                        <w:pPr>
                          <w:spacing w:after="0" w:line="240" w:lineRule="auto"/>
                          <w:rPr>
                            <w:rFonts w:ascii="Verdana" w:eastAsia="Times New Roman" w:hAnsi="Verdana" w:cs="Times New Roman"/>
                            <w:b/>
                            <w:color w:val="000000"/>
                            <w:sz w:val="18"/>
                            <w:szCs w:val="18"/>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ADD8E6"/>
                        <w:vAlign w:val="center"/>
                      </w:tcPr>
                      <w:p w:rsidR="000E679B" w:rsidRPr="00173F71" w:rsidRDefault="000E679B" w:rsidP="0072662C">
                        <w:pPr>
                          <w:spacing w:after="0" w:line="240" w:lineRule="auto"/>
                          <w:jc w:val="center"/>
                          <w:rPr>
                            <w:rFonts w:ascii="Times New Roman" w:eastAsia="Times New Roman" w:hAnsi="Times New Roman" w:cs="Times New Roman"/>
                            <w:b/>
                            <w:bCs/>
                            <w:sz w:val="18"/>
                            <w:szCs w:val="18"/>
                            <w:lang w:eastAsia="cs-CZ"/>
                          </w:rPr>
                        </w:pPr>
                      </w:p>
                    </w:tc>
                    <w:tc>
                      <w:tcPr>
                        <w:tcW w:w="2692" w:type="dxa"/>
                        <w:tcBorders>
                          <w:top w:val="single" w:sz="6" w:space="0" w:color="000000"/>
                          <w:left w:val="single" w:sz="6" w:space="0" w:color="000000"/>
                          <w:bottom w:val="single" w:sz="6" w:space="0" w:color="000000"/>
                          <w:right w:val="single" w:sz="6" w:space="0" w:color="000000"/>
                        </w:tcBorders>
                        <w:shd w:val="clear" w:color="auto" w:fill="ADD8E6"/>
                        <w:vAlign w:val="center"/>
                      </w:tcPr>
                      <w:p w:rsidR="000E679B" w:rsidRPr="00173F71" w:rsidRDefault="000E679B" w:rsidP="0072662C">
                        <w:pPr>
                          <w:spacing w:after="0" w:line="240" w:lineRule="auto"/>
                          <w:jc w:val="center"/>
                          <w:rPr>
                            <w:rFonts w:ascii="Times New Roman" w:eastAsia="Times New Roman" w:hAnsi="Times New Roman" w:cs="Times New Roman"/>
                            <w:b/>
                            <w:bCs/>
                            <w:sz w:val="18"/>
                            <w:szCs w:val="18"/>
                            <w:lang w:eastAsia="cs-CZ"/>
                          </w:rPr>
                        </w:pPr>
                      </w:p>
                    </w:tc>
                    <w:tc>
                      <w:tcPr>
                        <w:tcW w:w="2712" w:type="dxa"/>
                        <w:tcBorders>
                          <w:top w:val="single" w:sz="6" w:space="0" w:color="000000"/>
                          <w:left w:val="single" w:sz="6" w:space="0" w:color="000000"/>
                          <w:bottom w:val="single" w:sz="6" w:space="0" w:color="000000"/>
                          <w:right w:val="single" w:sz="6" w:space="0" w:color="000000"/>
                        </w:tcBorders>
                        <w:shd w:val="clear" w:color="auto" w:fill="ADD8E6"/>
                        <w:vAlign w:val="center"/>
                      </w:tcPr>
                      <w:p w:rsidR="000E679B" w:rsidRPr="00173F71" w:rsidRDefault="000E679B" w:rsidP="0072662C">
                        <w:pPr>
                          <w:spacing w:after="0" w:line="240" w:lineRule="auto"/>
                          <w:jc w:val="center"/>
                          <w:rPr>
                            <w:rFonts w:ascii="Times New Roman" w:eastAsia="Times New Roman" w:hAnsi="Times New Roman" w:cs="Times New Roman"/>
                            <w:b/>
                            <w:bCs/>
                            <w:sz w:val="18"/>
                            <w:szCs w:val="18"/>
                            <w:lang w:eastAsia="cs-CZ"/>
                          </w:rPr>
                        </w:pPr>
                      </w:p>
                    </w:tc>
                    <w:tc>
                      <w:tcPr>
                        <w:tcW w:w="1824" w:type="dxa"/>
                        <w:tcBorders>
                          <w:top w:val="single" w:sz="6" w:space="0" w:color="000000"/>
                          <w:left w:val="single" w:sz="6" w:space="0" w:color="000000"/>
                          <w:bottom w:val="single" w:sz="6" w:space="0" w:color="000000"/>
                          <w:right w:val="single" w:sz="6" w:space="0" w:color="000000"/>
                        </w:tcBorders>
                        <w:shd w:val="clear" w:color="auto" w:fill="ADD8E6"/>
                        <w:vAlign w:val="center"/>
                      </w:tcPr>
                      <w:p w:rsidR="000E679B" w:rsidRPr="00173F71" w:rsidRDefault="000E679B" w:rsidP="0072662C">
                        <w:pPr>
                          <w:spacing w:after="0" w:line="240" w:lineRule="auto"/>
                          <w:jc w:val="center"/>
                          <w:rPr>
                            <w:rFonts w:ascii="Times New Roman" w:eastAsia="Times New Roman" w:hAnsi="Times New Roman" w:cs="Times New Roman"/>
                            <w:b/>
                            <w:bCs/>
                            <w:sz w:val="18"/>
                            <w:szCs w:val="18"/>
                            <w:lang w:eastAsia="cs-CZ"/>
                          </w:rPr>
                        </w:pPr>
                      </w:p>
                    </w:tc>
                  </w:tr>
                  <w:tr w:rsidR="0072662C" w:rsidRPr="00173F71" w:rsidTr="000E679B">
                    <w:tc>
                      <w:tcPr>
                        <w:tcW w:w="0" w:type="auto"/>
                        <w:vMerge w:val="restart"/>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173F71" w:rsidRDefault="0072662C" w:rsidP="0072662C">
                        <w:pPr>
                          <w:spacing w:after="0" w:line="240" w:lineRule="auto"/>
                          <w:jc w:val="center"/>
                          <w:rPr>
                            <w:rFonts w:ascii="Times New Roman" w:eastAsia="Times New Roman" w:hAnsi="Times New Roman" w:cs="Times New Roman"/>
                            <w:b/>
                            <w:bCs/>
                            <w:sz w:val="18"/>
                            <w:szCs w:val="18"/>
                            <w:lang w:eastAsia="cs-CZ"/>
                          </w:rPr>
                        </w:pPr>
                        <w:r w:rsidRPr="00173F71">
                          <w:rPr>
                            <w:rFonts w:ascii="Times New Roman" w:eastAsia="Times New Roman" w:hAnsi="Times New Roman" w:cs="Times New Roman"/>
                            <w:b/>
                            <w:bCs/>
                            <w:sz w:val="18"/>
                            <w:szCs w:val="18"/>
                            <w:lang w:eastAsia="cs-CZ"/>
                          </w:rPr>
                          <w:t>Celosvazová</w:t>
                        </w:r>
                      </w:p>
                    </w:tc>
                    <w:tc>
                      <w:tcPr>
                        <w:tcW w:w="0" w:type="auto"/>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173F71" w:rsidRDefault="0072662C" w:rsidP="0072662C">
                        <w:pPr>
                          <w:spacing w:after="0" w:line="240" w:lineRule="auto"/>
                          <w:jc w:val="center"/>
                          <w:rPr>
                            <w:rFonts w:ascii="Times New Roman" w:eastAsia="Times New Roman" w:hAnsi="Times New Roman" w:cs="Times New Roman"/>
                            <w:b/>
                            <w:bCs/>
                            <w:sz w:val="18"/>
                            <w:szCs w:val="18"/>
                            <w:lang w:eastAsia="cs-CZ"/>
                          </w:rPr>
                        </w:pPr>
                        <w:r w:rsidRPr="00173F71">
                          <w:rPr>
                            <w:rFonts w:ascii="Times New Roman" w:eastAsia="Times New Roman" w:hAnsi="Times New Roman" w:cs="Times New Roman"/>
                            <w:b/>
                            <w:bCs/>
                            <w:sz w:val="18"/>
                            <w:szCs w:val="18"/>
                            <w:lang w:eastAsia="cs-CZ"/>
                          </w:rPr>
                          <w:t>MP</w:t>
                        </w:r>
                      </w:p>
                    </w:tc>
                    <w:tc>
                      <w:tcPr>
                        <w:tcW w:w="2692" w:type="dxa"/>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173F71" w:rsidRDefault="0072662C" w:rsidP="0072662C">
                        <w:pPr>
                          <w:spacing w:after="0" w:line="240" w:lineRule="auto"/>
                          <w:jc w:val="center"/>
                          <w:rPr>
                            <w:rFonts w:ascii="Times New Roman" w:eastAsia="Times New Roman" w:hAnsi="Times New Roman" w:cs="Times New Roman"/>
                            <w:b/>
                            <w:sz w:val="18"/>
                            <w:szCs w:val="18"/>
                            <w:lang w:eastAsia="cs-CZ"/>
                          </w:rPr>
                        </w:pPr>
                        <w:r w:rsidRPr="00173F71">
                          <w:rPr>
                            <w:rFonts w:ascii="Times New Roman" w:eastAsia="Times New Roman" w:hAnsi="Times New Roman" w:cs="Times New Roman"/>
                            <w:b/>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in;height:18pt" o:ole="">
                              <v:imagedata r:id="rId6" o:title=""/>
                            </v:shape>
                            <w:control r:id="rId7" w:name="DefaultOcxName" w:shapeid="_x0000_i1050"/>
                          </w:object>
                        </w:r>
                      </w:p>
                    </w:tc>
                    <w:tc>
                      <w:tcPr>
                        <w:tcW w:w="2712" w:type="dxa"/>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173F71" w:rsidRDefault="0072662C" w:rsidP="0072662C">
                        <w:pPr>
                          <w:spacing w:after="0" w:line="240" w:lineRule="auto"/>
                          <w:jc w:val="center"/>
                          <w:rPr>
                            <w:rFonts w:ascii="Times New Roman" w:eastAsia="Times New Roman" w:hAnsi="Times New Roman" w:cs="Times New Roman"/>
                            <w:b/>
                            <w:sz w:val="18"/>
                            <w:szCs w:val="18"/>
                            <w:lang w:eastAsia="cs-CZ"/>
                          </w:rPr>
                        </w:pPr>
                        <w:r w:rsidRPr="00173F71">
                          <w:rPr>
                            <w:rFonts w:ascii="Times New Roman" w:eastAsia="Times New Roman" w:hAnsi="Times New Roman" w:cs="Times New Roman"/>
                            <w:b/>
                            <w:sz w:val="18"/>
                            <w:szCs w:val="18"/>
                          </w:rPr>
                          <w:object w:dxaOrig="225" w:dyaOrig="225">
                            <v:shape id="_x0000_i1053" type="#_x0000_t75" style="width:1in;height:18pt" o:ole="">
                              <v:imagedata r:id="rId8" o:title=""/>
                            </v:shape>
                            <w:control r:id="rId9" w:name="DefaultOcxName1" w:shapeid="_x0000_i1053"/>
                          </w:object>
                        </w:r>
                      </w:p>
                    </w:tc>
                    <w:tc>
                      <w:tcPr>
                        <w:tcW w:w="1824" w:type="dxa"/>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173F71" w:rsidRDefault="0072662C" w:rsidP="0072662C">
                        <w:pPr>
                          <w:spacing w:after="0" w:line="240" w:lineRule="auto"/>
                          <w:jc w:val="center"/>
                          <w:rPr>
                            <w:rFonts w:ascii="Times New Roman" w:eastAsia="Times New Roman" w:hAnsi="Times New Roman" w:cs="Times New Roman"/>
                            <w:b/>
                            <w:sz w:val="18"/>
                            <w:szCs w:val="18"/>
                            <w:lang w:eastAsia="cs-CZ"/>
                          </w:rPr>
                        </w:pPr>
                        <w:r w:rsidRPr="00173F71">
                          <w:rPr>
                            <w:rFonts w:ascii="Times New Roman" w:eastAsia="Times New Roman" w:hAnsi="Times New Roman" w:cs="Times New Roman"/>
                            <w:b/>
                            <w:sz w:val="18"/>
                            <w:szCs w:val="18"/>
                          </w:rPr>
                          <w:object w:dxaOrig="225" w:dyaOrig="225">
                            <v:shape id="_x0000_i1056" type="#_x0000_t75" style="width:1in;height:18pt" o:ole="">
                              <v:imagedata r:id="rId10" o:title=""/>
                            </v:shape>
                            <w:control r:id="rId11" w:name="DefaultOcxName2" w:shapeid="_x0000_i1056"/>
                          </w:object>
                        </w:r>
                      </w:p>
                    </w:tc>
                  </w:tr>
                  <w:tr w:rsidR="0072662C" w:rsidRPr="00173F71" w:rsidTr="000E679B">
                    <w:tc>
                      <w:tcPr>
                        <w:tcW w:w="0" w:type="auto"/>
                        <w:vMerge/>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173F71" w:rsidRDefault="0072662C" w:rsidP="0072662C">
                        <w:pPr>
                          <w:spacing w:after="0" w:line="240" w:lineRule="auto"/>
                          <w:rPr>
                            <w:rFonts w:ascii="Times New Roman" w:eastAsia="Times New Roman" w:hAnsi="Times New Roman" w:cs="Times New Roman"/>
                            <w:b/>
                            <w:bCs/>
                            <w:sz w:val="18"/>
                            <w:szCs w:val="18"/>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173F71" w:rsidRDefault="0072662C" w:rsidP="0072662C">
                        <w:pPr>
                          <w:spacing w:after="0" w:line="240" w:lineRule="auto"/>
                          <w:jc w:val="center"/>
                          <w:rPr>
                            <w:rFonts w:ascii="Times New Roman" w:eastAsia="Times New Roman" w:hAnsi="Times New Roman" w:cs="Times New Roman"/>
                            <w:b/>
                            <w:bCs/>
                            <w:sz w:val="18"/>
                            <w:szCs w:val="18"/>
                            <w:lang w:eastAsia="cs-CZ"/>
                          </w:rPr>
                        </w:pPr>
                        <w:r w:rsidRPr="00173F71">
                          <w:rPr>
                            <w:rFonts w:ascii="Times New Roman" w:eastAsia="Times New Roman" w:hAnsi="Times New Roman" w:cs="Times New Roman"/>
                            <w:b/>
                            <w:bCs/>
                            <w:sz w:val="18"/>
                            <w:szCs w:val="18"/>
                            <w:lang w:eastAsia="cs-CZ"/>
                          </w:rPr>
                          <w:t>P</w:t>
                        </w:r>
                      </w:p>
                    </w:tc>
                    <w:tc>
                      <w:tcPr>
                        <w:tcW w:w="2692" w:type="dxa"/>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173F71" w:rsidRDefault="0072662C" w:rsidP="0072662C">
                        <w:pPr>
                          <w:spacing w:after="0" w:line="240" w:lineRule="auto"/>
                          <w:jc w:val="center"/>
                          <w:rPr>
                            <w:rFonts w:ascii="Times New Roman" w:eastAsia="Times New Roman" w:hAnsi="Times New Roman" w:cs="Times New Roman"/>
                            <w:b/>
                            <w:sz w:val="18"/>
                            <w:szCs w:val="18"/>
                            <w:lang w:eastAsia="cs-CZ"/>
                          </w:rPr>
                        </w:pPr>
                        <w:r w:rsidRPr="00173F71">
                          <w:rPr>
                            <w:rFonts w:ascii="Times New Roman" w:eastAsia="Times New Roman" w:hAnsi="Times New Roman" w:cs="Times New Roman"/>
                            <w:b/>
                            <w:sz w:val="18"/>
                            <w:szCs w:val="18"/>
                          </w:rPr>
                          <w:object w:dxaOrig="225" w:dyaOrig="225">
                            <v:shape id="_x0000_i1059" type="#_x0000_t75" style="width:1in;height:18pt" o:ole="">
                              <v:imagedata r:id="rId12" o:title=""/>
                            </v:shape>
                            <w:control r:id="rId13" w:name="DefaultOcxName3" w:shapeid="_x0000_i1059"/>
                          </w:object>
                        </w:r>
                      </w:p>
                    </w:tc>
                    <w:tc>
                      <w:tcPr>
                        <w:tcW w:w="2712" w:type="dxa"/>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173F71" w:rsidRDefault="0072662C" w:rsidP="0072662C">
                        <w:pPr>
                          <w:spacing w:after="0" w:line="240" w:lineRule="auto"/>
                          <w:jc w:val="center"/>
                          <w:rPr>
                            <w:rFonts w:ascii="Times New Roman" w:eastAsia="Times New Roman" w:hAnsi="Times New Roman" w:cs="Times New Roman"/>
                            <w:b/>
                            <w:sz w:val="18"/>
                            <w:szCs w:val="18"/>
                            <w:lang w:eastAsia="cs-CZ"/>
                          </w:rPr>
                        </w:pPr>
                        <w:r w:rsidRPr="00173F71">
                          <w:rPr>
                            <w:rFonts w:ascii="Times New Roman" w:eastAsia="Times New Roman" w:hAnsi="Times New Roman" w:cs="Times New Roman"/>
                            <w:b/>
                            <w:sz w:val="18"/>
                            <w:szCs w:val="18"/>
                          </w:rPr>
                          <w:object w:dxaOrig="225" w:dyaOrig="225">
                            <v:shape id="_x0000_i1062" type="#_x0000_t75" style="width:1in;height:18pt" o:ole="">
                              <v:imagedata r:id="rId14" o:title=""/>
                            </v:shape>
                            <w:control r:id="rId15" w:name="DefaultOcxName4" w:shapeid="_x0000_i1062"/>
                          </w:object>
                        </w:r>
                      </w:p>
                    </w:tc>
                    <w:tc>
                      <w:tcPr>
                        <w:tcW w:w="1824" w:type="dxa"/>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173F71" w:rsidRDefault="0072662C" w:rsidP="0072662C">
                        <w:pPr>
                          <w:spacing w:after="0" w:line="240" w:lineRule="auto"/>
                          <w:jc w:val="center"/>
                          <w:rPr>
                            <w:rFonts w:ascii="Times New Roman" w:eastAsia="Times New Roman" w:hAnsi="Times New Roman" w:cs="Times New Roman"/>
                            <w:b/>
                            <w:sz w:val="18"/>
                            <w:szCs w:val="18"/>
                            <w:lang w:eastAsia="cs-CZ"/>
                          </w:rPr>
                        </w:pPr>
                        <w:r w:rsidRPr="00173F71">
                          <w:rPr>
                            <w:rFonts w:ascii="Times New Roman" w:eastAsia="Times New Roman" w:hAnsi="Times New Roman" w:cs="Times New Roman"/>
                            <w:b/>
                            <w:sz w:val="18"/>
                            <w:szCs w:val="18"/>
                          </w:rPr>
                          <w:object w:dxaOrig="225" w:dyaOrig="225">
                            <v:shape id="_x0000_i1065" type="#_x0000_t75" style="width:1in;height:18pt" o:ole="">
                              <v:imagedata r:id="rId16" o:title=""/>
                            </v:shape>
                            <w:control r:id="rId17" w:name="DefaultOcxName5" w:shapeid="_x0000_i1065"/>
                          </w:object>
                        </w:r>
                      </w:p>
                    </w:tc>
                  </w:tr>
                  <w:tr w:rsidR="0072662C" w:rsidRPr="00173F71" w:rsidTr="000E679B">
                    <w:tc>
                      <w:tcPr>
                        <w:tcW w:w="0" w:type="auto"/>
                        <w:vMerge w:val="restart"/>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173F71" w:rsidRDefault="0072662C" w:rsidP="0072662C">
                        <w:pPr>
                          <w:spacing w:after="0" w:line="240" w:lineRule="auto"/>
                          <w:jc w:val="center"/>
                          <w:rPr>
                            <w:rFonts w:ascii="Times New Roman" w:eastAsia="Times New Roman" w:hAnsi="Times New Roman" w:cs="Times New Roman"/>
                            <w:b/>
                            <w:bCs/>
                            <w:sz w:val="18"/>
                            <w:szCs w:val="18"/>
                            <w:lang w:eastAsia="cs-CZ"/>
                          </w:rPr>
                        </w:pPr>
                        <w:r w:rsidRPr="00173F71">
                          <w:rPr>
                            <w:rFonts w:ascii="Times New Roman" w:eastAsia="Times New Roman" w:hAnsi="Times New Roman" w:cs="Times New Roman"/>
                            <w:b/>
                            <w:bCs/>
                            <w:sz w:val="18"/>
                            <w:szCs w:val="18"/>
                            <w:lang w:eastAsia="cs-CZ"/>
                          </w:rPr>
                          <w:t>Celorepubliková</w:t>
                        </w:r>
                        <w:r w:rsidRPr="00173F71">
                          <w:rPr>
                            <w:rFonts w:ascii="Times New Roman" w:eastAsia="Times New Roman" w:hAnsi="Times New Roman" w:cs="Times New Roman"/>
                            <w:b/>
                            <w:bCs/>
                            <w:sz w:val="18"/>
                            <w:szCs w:val="18"/>
                            <w:lang w:eastAsia="cs-CZ"/>
                          </w:rPr>
                          <w:br/>
                          <w:t>ČRS + MRS</w:t>
                        </w:r>
                      </w:p>
                    </w:tc>
                    <w:tc>
                      <w:tcPr>
                        <w:tcW w:w="0" w:type="auto"/>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173F71" w:rsidRDefault="0072662C" w:rsidP="0072662C">
                        <w:pPr>
                          <w:spacing w:after="0" w:line="240" w:lineRule="auto"/>
                          <w:jc w:val="center"/>
                          <w:rPr>
                            <w:rFonts w:ascii="Times New Roman" w:eastAsia="Times New Roman" w:hAnsi="Times New Roman" w:cs="Times New Roman"/>
                            <w:b/>
                            <w:bCs/>
                            <w:sz w:val="18"/>
                            <w:szCs w:val="18"/>
                            <w:lang w:eastAsia="cs-CZ"/>
                          </w:rPr>
                        </w:pPr>
                        <w:r w:rsidRPr="00173F71">
                          <w:rPr>
                            <w:rFonts w:ascii="Times New Roman" w:eastAsia="Times New Roman" w:hAnsi="Times New Roman" w:cs="Times New Roman"/>
                            <w:b/>
                            <w:bCs/>
                            <w:sz w:val="18"/>
                            <w:szCs w:val="18"/>
                            <w:lang w:eastAsia="cs-CZ"/>
                          </w:rPr>
                          <w:t>MP</w:t>
                        </w:r>
                      </w:p>
                    </w:tc>
                    <w:tc>
                      <w:tcPr>
                        <w:tcW w:w="2692" w:type="dxa"/>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173F71" w:rsidRDefault="0072662C" w:rsidP="0072662C">
                        <w:pPr>
                          <w:spacing w:after="0" w:line="240" w:lineRule="auto"/>
                          <w:jc w:val="center"/>
                          <w:rPr>
                            <w:rFonts w:ascii="Times New Roman" w:eastAsia="Times New Roman" w:hAnsi="Times New Roman" w:cs="Times New Roman"/>
                            <w:b/>
                            <w:sz w:val="18"/>
                            <w:szCs w:val="18"/>
                            <w:lang w:eastAsia="cs-CZ"/>
                          </w:rPr>
                        </w:pPr>
                        <w:r w:rsidRPr="00173F71">
                          <w:rPr>
                            <w:rFonts w:ascii="Times New Roman" w:eastAsia="Times New Roman" w:hAnsi="Times New Roman" w:cs="Times New Roman"/>
                            <w:b/>
                            <w:sz w:val="18"/>
                            <w:szCs w:val="18"/>
                          </w:rPr>
                          <w:object w:dxaOrig="225" w:dyaOrig="225">
                            <v:shape id="_x0000_i1068" type="#_x0000_t75" style="width:1in;height:18pt" o:ole="">
                              <v:imagedata r:id="rId18" o:title=""/>
                            </v:shape>
                            <w:control r:id="rId19" w:name="DefaultOcxName6" w:shapeid="_x0000_i1068"/>
                          </w:object>
                        </w:r>
                      </w:p>
                    </w:tc>
                    <w:tc>
                      <w:tcPr>
                        <w:tcW w:w="2712" w:type="dxa"/>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173F71" w:rsidRDefault="0072662C" w:rsidP="0072662C">
                        <w:pPr>
                          <w:spacing w:after="0" w:line="240" w:lineRule="auto"/>
                          <w:jc w:val="center"/>
                          <w:rPr>
                            <w:rFonts w:ascii="Times New Roman" w:eastAsia="Times New Roman" w:hAnsi="Times New Roman" w:cs="Times New Roman"/>
                            <w:b/>
                            <w:sz w:val="18"/>
                            <w:szCs w:val="18"/>
                            <w:lang w:eastAsia="cs-CZ"/>
                          </w:rPr>
                        </w:pPr>
                        <w:r w:rsidRPr="00173F71">
                          <w:rPr>
                            <w:rFonts w:ascii="Times New Roman" w:eastAsia="Times New Roman" w:hAnsi="Times New Roman" w:cs="Times New Roman"/>
                            <w:b/>
                            <w:sz w:val="18"/>
                            <w:szCs w:val="18"/>
                          </w:rPr>
                          <w:object w:dxaOrig="225" w:dyaOrig="225">
                            <v:shape id="_x0000_i1071" type="#_x0000_t75" style="width:1in;height:18pt" o:ole="">
                              <v:imagedata r:id="rId20" o:title=""/>
                            </v:shape>
                            <w:control r:id="rId21" w:name="DefaultOcxName7" w:shapeid="_x0000_i1071"/>
                          </w:object>
                        </w:r>
                      </w:p>
                    </w:tc>
                    <w:tc>
                      <w:tcPr>
                        <w:tcW w:w="1824" w:type="dxa"/>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173F71" w:rsidRDefault="0072662C" w:rsidP="0072662C">
                        <w:pPr>
                          <w:spacing w:after="0" w:line="240" w:lineRule="auto"/>
                          <w:jc w:val="center"/>
                          <w:rPr>
                            <w:rFonts w:ascii="Times New Roman" w:eastAsia="Times New Roman" w:hAnsi="Times New Roman" w:cs="Times New Roman"/>
                            <w:b/>
                            <w:sz w:val="18"/>
                            <w:szCs w:val="18"/>
                            <w:lang w:eastAsia="cs-CZ"/>
                          </w:rPr>
                        </w:pPr>
                        <w:r w:rsidRPr="00173F71">
                          <w:rPr>
                            <w:rFonts w:ascii="Times New Roman" w:eastAsia="Times New Roman" w:hAnsi="Times New Roman" w:cs="Times New Roman"/>
                            <w:b/>
                            <w:sz w:val="18"/>
                            <w:szCs w:val="18"/>
                          </w:rPr>
                          <w:object w:dxaOrig="225" w:dyaOrig="225">
                            <v:shape id="_x0000_i1074" type="#_x0000_t75" style="width:1in;height:18pt" o:ole="">
                              <v:imagedata r:id="rId22" o:title=""/>
                            </v:shape>
                            <w:control r:id="rId23" w:name="DefaultOcxName8" w:shapeid="_x0000_i1074"/>
                          </w:object>
                        </w:r>
                      </w:p>
                    </w:tc>
                  </w:tr>
                  <w:tr w:rsidR="0072662C" w:rsidRPr="00173F71" w:rsidTr="000E679B">
                    <w:tc>
                      <w:tcPr>
                        <w:tcW w:w="0" w:type="auto"/>
                        <w:vMerge/>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173F71" w:rsidRDefault="0072662C" w:rsidP="0072662C">
                        <w:pPr>
                          <w:spacing w:after="0" w:line="240" w:lineRule="auto"/>
                          <w:rPr>
                            <w:rFonts w:ascii="Times New Roman" w:eastAsia="Times New Roman" w:hAnsi="Times New Roman" w:cs="Times New Roman"/>
                            <w:b/>
                            <w:bCs/>
                            <w:sz w:val="18"/>
                            <w:szCs w:val="18"/>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173F71" w:rsidRDefault="0072662C" w:rsidP="0072662C">
                        <w:pPr>
                          <w:spacing w:after="0" w:line="240" w:lineRule="auto"/>
                          <w:jc w:val="center"/>
                          <w:rPr>
                            <w:rFonts w:ascii="Times New Roman" w:eastAsia="Times New Roman" w:hAnsi="Times New Roman" w:cs="Times New Roman"/>
                            <w:b/>
                            <w:bCs/>
                            <w:sz w:val="18"/>
                            <w:szCs w:val="18"/>
                            <w:lang w:eastAsia="cs-CZ"/>
                          </w:rPr>
                        </w:pPr>
                        <w:r w:rsidRPr="00173F71">
                          <w:rPr>
                            <w:rFonts w:ascii="Times New Roman" w:eastAsia="Times New Roman" w:hAnsi="Times New Roman" w:cs="Times New Roman"/>
                            <w:b/>
                            <w:bCs/>
                            <w:sz w:val="18"/>
                            <w:szCs w:val="18"/>
                            <w:lang w:eastAsia="cs-CZ"/>
                          </w:rPr>
                          <w:t>P</w:t>
                        </w:r>
                      </w:p>
                    </w:tc>
                    <w:tc>
                      <w:tcPr>
                        <w:tcW w:w="2692" w:type="dxa"/>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173F71" w:rsidRDefault="0072662C" w:rsidP="0072662C">
                        <w:pPr>
                          <w:spacing w:after="0" w:line="240" w:lineRule="auto"/>
                          <w:jc w:val="center"/>
                          <w:rPr>
                            <w:rFonts w:ascii="Times New Roman" w:eastAsia="Times New Roman" w:hAnsi="Times New Roman" w:cs="Times New Roman"/>
                            <w:b/>
                            <w:sz w:val="18"/>
                            <w:szCs w:val="18"/>
                            <w:lang w:eastAsia="cs-CZ"/>
                          </w:rPr>
                        </w:pPr>
                        <w:r w:rsidRPr="00173F71">
                          <w:rPr>
                            <w:rFonts w:ascii="Times New Roman" w:eastAsia="Times New Roman" w:hAnsi="Times New Roman" w:cs="Times New Roman"/>
                            <w:b/>
                            <w:sz w:val="18"/>
                            <w:szCs w:val="18"/>
                          </w:rPr>
                          <w:object w:dxaOrig="225" w:dyaOrig="225">
                            <v:shape id="_x0000_i1077" type="#_x0000_t75" style="width:1in;height:18pt" o:ole="">
                              <v:imagedata r:id="rId24" o:title=""/>
                            </v:shape>
                            <w:control r:id="rId25" w:name="DefaultOcxName9" w:shapeid="_x0000_i1077"/>
                          </w:object>
                        </w:r>
                      </w:p>
                    </w:tc>
                    <w:tc>
                      <w:tcPr>
                        <w:tcW w:w="2712" w:type="dxa"/>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173F71" w:rsidRDefault="0072662C" w:rsidP="0072662C">
                        <w:pPr>
                          <w:spacing w:after="0" w:line="240" w:lineRule="auto"/>
                          <w:jc w:val="center"/>
                          <w:rPr>
                            <w:rFonts w:ascii="Times New Roman" w:eastAsia="Times New Roman" w:hAnsi="Times New Roman" w:cs="Times New Roman"/>
                            <w:b/>
                            <w:sz w:val="18"/>
                            <w:szCs w:val="18"/>
                            <w:lang w:eastAsia="cs-CZ"/>
                          </w:rPr>
                        </w:pPr>
                        <w:r w:rsidRPr="00173F71">
                          <w:rPr>
                            <w:rFonts w:ascii="Times New Roman" w:eastAsia="Times New Roman" w:hAnsi="Times New Roman" w:cs="Times New Roman"/>
                            <w:b/>
                            <w:sz w:val="18"/>
                            <w:szCs w:val="18"/>
                          </w:rPr>
                          <w:object w:dxaOrig="225" w:dyaOrig="225">
                            <v:shape id="_x0000_i1080" type="#_x0000_t75" style="width:1in;height:18pt" o:ole="">
                              <v:imagedata r:id="rId26" o:title=""/>
                            </v:shape>
                            <w:control r:id="rId27" w:name="DefaultOcxName10" w:shapeid="_x0000_i1080"/>
                          </w:object>
                        </w:r>
                      </w:p>
                    </w:tc>
                    <w:tc>
                      <w:tcPr>
                        <w:tcW w:w="1824" w:type="dxa"/>
                        <w:tcBorders>
                          <w:top w:val="single" w:sz="6" w:space="0" w:color="000000"/>
                          <w:left w:val="single" w:sz="6" w:space="0" w:color="000000"/>
                          <w:bottom w:val="single" w:sz="6" w:space="0" w:color="000000"/>
                          <w:right w:val="single" w:sz="6" w:space="0" w:color="000000"/>
                        </w:tcBorders>
                        <w:shd w:val="clear" w:color="auto" w:fill="F5F5F5"/>
                        <w:vAlign w:val="center"/>
                        <w:hideMark/>
                      </w:tcPr>
                      <w:p w:rsidR="0072662C" w:rsidRPr="00173F71" w:rsidRDefault="0072662C" w:rsidP="0072662C">
                        <w:pPr>
                          <w:spacing w:after="0" w:line="240" w:lineRule="auto"/>
                          <w:jc w:val="center"/>
                          <w:rPr>
                            <w:rFonts w:ascii="Times New Roman" w:eastAsia="Times New Roman" w:hAnsi="Times New Roman" w:cs="Times New Roman"/>
                            <w:b/>
                            <w:sz w:val="18"/>
                            <w:szCs w:val="18"/>
                            <w:lang w:eastAsia="cs-CZ"/>
                          </w:rPr>
                        </w:pPr>
                        <w:r w:rsidRPr="00173F71">
                          <w:rPr>
                            <w:rFonts w:ascii="Times New Roman" w:eastAsia="Times New Roman" w:hAnsi="Times New Roman" w:cs="Times New Roman"/>
                            <w:b/>
                            <w:sz w:val="18"/>
                            <w:szCs w:val="18"/>
                          </w:rPr>
                          <w:object w:dxaOrig="225" w:dyaOrig="225">
                            <v:shape id="_x0000_i1083" type="#_x0000_t75" style="width:1in;height:18pt" o:ole="">
                              <v:imagedata r:id="rId28" o:title=""/>
                            </v:shape>
                            <w:control r:id="rId29" w:name="DefaultOcxName11" w:shapeid="_x0000_i1083"/>
                          </w:object>
                        </w:r>
                      </w:p>
                    </w:tc>
                  </w:tr>
                </w:tbl>
                <w:p w:rsidR="0072662C" w:rsidRPr="00173F71" w:rsidRDefault="0072662C" w:rsidP="0072662C">
                  <w:pPr>
                    <w:spacing w:after="0" w:line="240" w:lineRule="auto"/>
                    <w:rPr>
                      <w:rFonts w:ascii="Times New Roman" w:eastAsia="Times New Roman" w:hAnsi="Times New Roman" w:cs="Times New Roman"/>
                      <w:b/>
                      <w:sz w:val="24"/>
                      <w:szCs w:val="24"/>
                      <w:lang w:eastAsia="cs-CZ"/>
                    </w:rPr>
                  </w:pPr>
                </w:p>
              </w:tc>
            </w:tr>
          </w:tbl>
          <w:p w:rsidR="0072662C" w:rsidRDefault="0072662C" w:rsidP="0072662C">
            <w:pPr>
              <w:pBdr>
                <w:top w:val="single" w:sz="6" w:space="1" w:color="auto"/>
              </w:pBdr>
              <w:spacing w:after="0" w:line="240" w:lineRule="auto"/>
              <w:jc w:val="center"/>
              <w:rPr>
                <w:rFonts w:ascii="Verdana" w:eastAsia="Times New Roman" w:hAnsi="Verdana" w:cs="Times New Roman"/>
                <w:b/>
                <w:color w:val="000000"/>
                <w:sz w:val="18"/>
                <w:szCs w:val="18"/>
                <w:lang w:eastAsia="cs-CZ"/>
              </w:rPr>
            </w:pPr>
          </w:p>
          <w:p w:rsidR="00B20A34" w:rsidRDefault="00B20A34" w:rsidP="0072662C">
            <w:pPr>
              <w:pBdr>
                <w:top w:val="single" w:sz="6" w:space="1" w:color="auto"/>
              </w:pBdr>
              <w:spacing w:after="0" w:line="240" w:lineRule="auto"/>
              <w:jc w:val="center"/>
              <w:rPr>
                <w:rFonts w:ascii="Verdana" w:eastAsia="Times New Roman" w:hAnsi="Verdana" w:cs="Times New Roman"/>
                <w:b/>
                <w:color w:val="000000"/>
                <w:sz w:val="18"/>
                <w:szCs w:val="18"/>
                <w:lang w:eastAsia="cs-CZ"/>
              </w:rPr>
            </w:pPr>
          </w:p>
          <w:p w:rsidR="00B20A34" w:rsidRDefault="00B20A34" w:rsidP="0072662C">
            <w:pPr>
              <w:pBdr>
                <w:top w:val="single" w:sz="6" w:space="1" w:color="auto"/>
              </w:pBdr>
              <w:spacing w:after="0" w:line="240" w:lineRule="auto"/>
              <w:jc w:val="center"/>
              <w:rPr>
                <w:rFonts w:ascii="Verdana" w:eastAsia="Times New Roman" w:hAnsi="Verdana" w:cs="Times New Roman"/>
                <w:b/>
                <w:color w:val="000000"/>
                <w:sz w:val="18"/>
                <w:szCs w:val="18"/>
                <w:lang w:eastAsia="cs-CZ"/>
              </w:rPr>
            </w:pPr>
          </w:p>
          <w:p w:rsidR="00B20A34" w:rsidRDefault="00B20A34" w:rsidP="0072662C">
            <w:pPr>
              <w:pBdr>
                <w:top w:val="single" w:sz="6" w:space="1" w:color="auto"/>
              </w:pBdr>
              <w:spacing w:after="0" w:line="240" w:lineRule="auto"/>
              <w:jc w:val="center"/>
              <w:rPr>
                <w:rFonts w:ascii="Verdana" w:eastAsia="Times New Roman" w:hAnsi="Verdana" w:cs="Times New Roman"/>
                <w:b/>
                <w:color w:val="000000"/>
                <w:sz w:val="18"/>
                <w:szCs w:val="18"/>
                <w:lang w:eastAsia="cs-CZ"/>
              </w:rPr>
            </w:pPr>
          </w:p>
          <w:p w:rsidR="003F6163" w:rsidRDefault="003F6163" w:rsidP="0072662C">
            <w:pPr>
              <w:pBdr>
                <w:top w:val="single" w:sz="6" w:space="1" w:color="auto"/>
              </w:pBdr>
              <w:spacing w:after="0" w:line="240" w:lineRule="auto"/>
              <w:jc w:val="center"/>
              <w:rPr>
                <w:rFonts w:ascii="Verdana" w:eastAsia="Times New Roman" w:hAnsi="Verdana" w:cs="Times New Roman"/>
                <w:b/>
                <w:color w:val="000000"/>
                <w:sz w:val="18"/>
                <w:szCs w:val="18"/>
                <w:lang w:eastAsia="cs-CZ"/>
              </w:rPr>
            </w:pPr>
          </w:p>
          <w:p w:rsidR="00B20A34" w:rsidRDefault="00B20A34" w:rsidP="0072662C">
            <w:pPr>
              <w:pBdr>
                <w:top w:val="single" w:sz="6" w:space="1" w:color="auto"/>
              </w:pBdr>
              <w:spacing w:after="0" w:line="240" w:lineRule="auto"/>
              <w:jc w:val="center"/>
              <w:rPr>
                <w:rFonts w:ascii="Verdana" w:eastAsia="Times New Roman" w:hAnsi="Verdana" w:cs="Times New Roman"/>
                <w:b/>
                <w:color w:val="000000"/>
                <w:sz w:val="18"/>
                <w:szCs w:val="18"/>
                <w:lang w:eastAsia="cs-CZ"/>
              </w:rPr>
            </w:pPr>
          </w:p>
          <w:p w:rsidR="00C16766" w:rsidRDefault="00C16766" w:rsidP="0072662C">
            <w:pPr>
              <w:pBdr>
                <w:top w:val="single" w:sz="6" w:space="1" w:color="auto"/>
              </w:pBdr>
              <w:spacing w:after="0" w:line="240" w:lineRule="auto"/>
              <w:jc w:val="center"/>
              <w:rPr>
                <w:rFonts w:ascii="Verdana" w:eastAsia="Times New Roman" w:hAnsi="Verdana" w:cs="Times New Roman"/>
                <w:b/>
                <w:color w:val="000000"/>
                <w:sz w:val="18"/>
                <w:szCs w:val="18"/>
                <w:lang w:eastAsia="cs-CZ"/>
              </w:rPr>
            </w:pPr>
          </w:p>
          <w:p w:rsidR="00BB175F" w:rsidRDefault="00BB175F" w:rsidP="00C1676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Verdana" w:eastAsia="Times New Roman" w:hAnsi="Verdana" w:cs="Times New Roman"/>
                <w:b/>
                <w:color w:val="000000"/>
                <w:sz w:val="18"/>
                <w:szCs w:val="18"/>
                <w:lang w:eastAsia="cs-CZ"/>
              </w:rPr>
            </w:pPr>
            <w:r w:rsidRPr="00173F71">
              <w:rPr>
                <w:rFonts w:ascii="Times New Roman" w:eastAsia="Times New Roman" w:hAnsi="Times New Roman" w:cs="Times New Roman"/>
                <w:b/>
                <w:bCs/>
                <w:sz w:val="24"/>
                <w:szCs w:val="24"/>
                <w:lang w:eastAsia="cs-CZ"/>
              </w:rPr>
              <w:t>Ceny územních povolenek ČRS Ú</w:t>
            </w:r>
            <w:r w:rsidR="001D646C">
              <w:rPr>
                <w:rFonts w:ascii="Times New Roman" w:eastAsia="Times New Roman" w:hAnsi="Times New Roman" w:cs="Times New Roman"/>
                <w:b/>
                <w:bCs/>
                <w:sz w:val="24"/>
                <w:szCs w:val="24"/>
                <w:lang w:eastAsia="cs-CZ"/>
              </w:rPr>
              <w:t xml:space="preserve">S </w:t>
            </w:r>
            <w:r w:rsidRPr="00173F71">
              <w:rPr>
                <w:rFonts w:ascii="Times New Roman" w:eastAsia="Times New Roman" w:hAnsi="Times New Roman" w:cs="Times New Roman"/>
                <w:b/>
                <w:bCs/>
                <w:sz w:val="24"/>
                <w:szCs w:val="24"/>
                <w:lang w:eastAsia="cs-CZ"/>
              </w:rPr>
              <w:t>města Prahy v roce 2023</w:t>
            </w:r>
            <w:r w:rsidR="008D5048">
              <w:rPr>
                <w:rFonts w:ascii="Times New Roman" w:eastAsia="Times New Roman" w:hAnsi="Times New Roman" w:cs="Times New Roman"/>
                <w:b/>
                <w:bCs/>
                <w:sz w:val="24"/>
                <w:szCs w:val="24"/>
                <w:lang w:eastAsia="cs-CZ"/>
              </w:rPr>
              <w:t xml:space="preserve"> pro nečleny a cizince</w:t>
            </w:r>
          </w:p>
          <w:p w:rsidR="00BB175F" w:rsidRPr="00173F71" w:rsidRDefault="00BB175F" w:rsidP="0072662C">
            <w:pPr>
              <w:pBdr>
                <w:top w:val="single" w:sz="6" w:space="1" w:color="auto"/>
              </w:pBdr>
              <w:spacing w:after="0" w:line="240" w:lineRule="auto"/>
              <w:jc w:val="center"/>
              <w:rPr>
                <w:rFonts w:ascii="Verdana" w:eastAsia="Times New Roman" w:hAnsi="Verdana" w:cs="Times New Roman"/>
                <w:b/>
                <w:color w:val="000000"/>
                <w:sz w:val="18"/>
                <w:szCs w:val="18"/>
                <w:lang w:eastAsia="cs-CZ"/>
              </w:rPr>
            </w:pPr>
          </w:p>
        </w:tc>
      </w:tr>
      <w:tr w:rsidR="00C16766" w:rsidRPr="00CD7810" w:rsidTr="00C16766">
        <w:tblPrEx>
          <w:tblCellSpacing w:w="15" w:type="dxa"/>
          <w:tblBorders>
            <w:top w:val="single" w:sz="6" w:space="0" w:color="auto"/>
            <w:left w:val="single" w:sz="6" w:space="0" w:color="auto"/>
            <w:bottom w:val="single" w:sz="2" w:space="0" w:color="auto"/>
            <w:right w:val="single" w:sz="2" w:space="0" w:color="auto"/>
          </w:tblBorders>
          <w:shd w:val="clear" w:color="auto" w:fill="F3FAE8"/>
        </w:tblPrEx>
        <w:trPr>
          <w:tblHeader/>
          <w:tblCellSpacing w:w="15" w:type="dxa"/>
        </w:trPr>
        <w:tc>
          <w:tcPr>
            <w:tcW w:w="2268" w:type="dxa"/>
            <w:tcBorders>
              <w:top w:val="single" w:sz="2" w:space="0" w:color="auto"/>
              <w:left w:val="single" w:sz="2" w:space="0" w:color="auto"/>
              <w:bottom w:val="single" w:sz="6" w:space="0" w:color="auto"/>
              <w:right w:val="single" w:sz="6" w:space="0" w:color="auto"/>
            </w:tcBorders>
            <w:shd w:val="clear" w:color="auto" w:fill="auto"/>
            <w:tcMar>
              <w:top w:w="120" w:type="dxa"/>
              <w:left w:w="120" w:type="dxa"/>
              <w:bottom w:w="120" w:type="dxa"/>
              <w:right w:w="120" w:type="dxa"/>
            </w:tcMar>
            <w:vAlign w:val="bottom"/>
            <w:hideMark/>
          </w:tcPr>
          <w:p w:rsidR="00CD7810" w:rsidRPr="00BB175F" w:rsidRDefault="00C16766" w:rsidP="00CD7810">
            <w:pPr>
              <w:spacing w:after="0" w:line="240" w:lineRule="auto"/>
              <w:jc w:val="center"/>
              <w:rPr>
                <w:rFonts w:ascii="Times New Roman" w:eastAsia="Times New Roman" w:hAnsi="Times New Roman" w:cs="Times New Roman"/>
                <w:b/>
                <w:bCs/>
                <w:sz w:val="18"/>
                <w:szCs w:val="18"/>
                <w:lang w:eastAsia="cs-CZ"/>
              </w:rPr>
            </w:pPr>
            <w:r w:rsidRPr="00BB175F">
              <w:rPr>
                <w:rFonts w:ascii="Times New Roman" w:eastAsia="Times New Roman" w:hAnsi="Times New Roman" w:cs="Times New Roman"/>
                <w:b/>
                <w:bCs/>
                <w:sz w:val="18"/>
                <w:szCs w:val="18"/>
                <w:bdr w:val="none" w:sz="0" w:space="0" w:color="auto" w:frame="1"/>
                <w:lang w:eastAsia="cs-CZ"/>
              </w:rPr>
              <w:t>Územní svaz</w:t>
            </w:r>
          </w:p>
        </w:tc>
        <w:tc>
          <w:tcPr>
            <w:tcW w:w="851" w:type="dxa"/>
            <w:tcBorders>
              <w:top w:val="single" w:sz="2" w:space="0" w:color="auto"/>
              <w:left w:val="single" w:sz="2" w:space="0" w:color="auto"/>
              <w:bottom w:val="single" w:sz="6" w:space="0" w:color="auto"/>
              <w:right w:val="single" w:sz="6" w:space="0" w:color="auto"/>
            </w:tcBorders>
            <w:shd w:val="clear" w:color="auto" w:fill="auto"/>
            <w:tcMar>
              <w:top w:w="120" w:type="dxa"/>
              <w:left w:w="120" w:type="dxa"/>
              <w:bottom w:w="120" w:type="dxa"/>
              <w:right w:w="120" w:type="dxa"/>
            </w:tcMar>
            <w:vAlign w:val="bottom"/>
            <w:hideMark/>
          </w:tcPr>
          <w:p w:rsidR="00CD7810" w:rsidRPr="00BB175F" w:rsidRDefault="00C16766" w:rsidP="00CD7810">
            <w:pPr>
              <w:spacing w:after="0" w:line="240" w:lineRule="auto"/>
              <w:jc w:val="center"/>
              <w:rPr>
                <w:rFonts w:ascii="Times New Roman" w:eastAsia="Times New Roman" w:hAnsi="Times New Roman" w:cs="Times New Roman"/>
                <w:b/>
                <w:bCs/>
                <w:sz w:val="18"/>
                <w:szCs w:val="18"/>
                <w:lang w:eastAsia="cs-CZ"/>
              </w:rPr>
            </w:pPr>
            <w:r w:rsidRPr="00BB175F">
              <w:rPr>
                <w:rFonts w:ascii="Times New Roman" w:eastAsia="Times New Roman" w:hAnsi="Times New Roman" w:cs="Times New Roman"/>
                <w:b/>
                <w:bCs/>
                <w:sz w:val="18"/>
                <w:szCs w:val="18"/>
                <w:bdr w:val="none" w:sz="0" w:space="0" w:color="auto" w:frame="1"/>
                <w:lang w:eastAsia="cs-CZ"/>
              </w:rPr>
              <w:t>Druh</w:t>
            </w:r>
          </w:p>
        </w:tc>
        <w:tc>
          <w:tcPr>
            <w:tcW w:w="1276" w:type="dxa"/>
            <w:tcBorders>
              <w:top w:val="single" w:sz="2" w:space="0" w:color="auto"/>
              <w:left w:val="single" w:sz="2" w:space="0" w:color="auto"/>
              <w:bottom w:val="single" w:sz="6" w:space="0" w:color="auto"/>
              <w:right w:val="single" w:sz="6" w:space="0" w:color="auto"/>
            </w:tcBorders>
            <w:shd w:val="clear" w:color="auto" w:fill="auto"/>
            <w:tcMar>
              <w:top w:w="120" w:type="dxa"/>
              <w:left w:w="120" w:type="dxa"/>
              <w:bottom w:w="120" w:type="dxa"/>
              <w:right w:w="120" w:type="dxa"/>
            </w:tcMar>
            <w:vAlign w:val="bottom"/>
            <w:hideMark/>
          </w:tcPr>
          <w:p w:rsidR="00CD7810" w:rsidRPr="00BB175F" w:rsidRDefault="00C16766" w:rsidP="00CD7810">
            <w:pPr>
              <w:spacing w:after="0" w:line="240" w:lineRule="auto"/>
              <w:jc w:val="center"/>
              <w:rPr>
                <w:rFonts w:ascii="Times New Roman" w:eastAsia="Times New Roman" w:hAnsi="Times New Roman" w:cs="Times New Roman"/>
                <w:b/>
                <w:bCs/>
                <w:sz w:val="18"/>
                <w:szCs w:val="18"/>
                <w:lang w:eastAsia="cs-CZ"/>
              </w:rPr>
            </w:pPr>
            <w:r w:rsidRPr="00BB175F">
              <w:rPr>
                <w:rFonts w:ascii="Times New Roman" w:eastAsia="Times New Roman" w:hAnsi="Times New Roman" w:cs="Times New Roman"/>
                <w:b/>
                <w:bCs/>
                <w:sz w:val="18"/>
                <w:szCs w:val="18"/>
                <w:bdr w:val="none" w:sz="0" w:space="0" w:color="auto" w:frame="1"/>
                <w:lang w:eastAsia="cs-CZ"/>
              </w:rPr>
              <w:t>Kategorie</w:t>
            </w:r>
          </w:p>
        </w:tc>
        <w:tc>
          <w:tcPr>
            <w:tcW w:w="1134" w:type="dxa"/>
            <w:tcBorders>
              <w:top w:val="single" w:sz="2" w:space="0" w:color="auto"/>
              <w:left w:val="single" w:sz="2" w:space="0" w:color="auto"/>
              <w:bottom w:val="single" w:sz="6" w:space="0" w:color="auto"/>
              <w:right w:val="single" w:sz="6" w:space="0" w:color="auto"/>
            </w:tcBorders>
            <w:shd w:val="clear" w:color="auto" w:fill="auto"/>
            <w:tcMar>
              <w:top w:w="120" w:type="dxa"/>
              <w:left w:w="120" w:type="dxa"/>
              <w:bottom w:w="120" w:type="dxa"/>
              <w:right w:w="120" w:type="dxa"/>
            </w:tcMar>
            <w:vAlign w:val="bottom"/>
            <w:hideMark/>
          </w:tcPr>
          <w:p w:rsidR="00CD7810" w:rsidRPr="00BB175F" w:rsidRDefault="00C16766" w:rsidP="00CD7810">
            <w:pPr>
              <w:spacing w:after="0" w:line="240" w:lineRule="auto"/>
              <w:jc w:val="center"/>
              <w:rPr>
                <w:rFonts w:ascii="Times New Roman" w:eastAsia="Times New Roman" w:hAnsi="Times New Roman" w:cs="Times New Roman"/>
                <w:b/>
                <w:bCs/>
                <w:sz w:val="18"/>
                <w:szCs w:val="18"/>
                <w:lang w:eastAsia="cs-CZ"/>
              </w:rPr>
            </w:pPr>
            <w:r w:rsidRPr="00BB175F">
              <w:rPr>
                <w:rFonts w:ascii="Times New Roman" w:eastAsia="Times New Roman" w:hAnsi="Times New Roman" w:cs="Times New Roman"/>
                <w:b/>
                <w:bCs/>
                <w:sz w:val="18"/>
                <w:szCs w:val="18"/>
                <w:bdr w:val="none" w:sz="0" w:space="0" w:color="auto" w:frame="1"/>
                <w:lang w:eastAsia="cs-CZ"/>
              </w:rPr>
              <w:t>1 denní</w:t>
            </w:r>
          </w:p>
        </w:tc>
        <w:tc>
          <w:tcPr>
            <w:tcW w:w="1275" w:type="dxa"/>
            <w:tcBorders>
              <w:top w:val="single" w:sz="2" w:space="0" w:color="auto"/>
              <w:left w:val="single" w:sz="2" w:space="0" w:color="auto"/>
              <w:bottom w:val="single" w:sz="6" w:space="0" w:color="auto"/>
              <w:right w:val="single" w:sz="6" w:space="0" w:color="auto"/>
            </w:tcBorders>
            <w:shd w:val="clear" w:color="auto" w:fill="auto"/>
            <w:tcMar>
              <w:top w:w="120" w:type="dxa"/>
              <w:left w:w="120" w:type="dxa"/>
              <w:bottom w:w="120" w:type="dxa"/>
              <w:right w:w="120" w:type="dxa"/>
            </w:tcMar>
            <w:vAlign w:val="bottom"/>
            <w:hideMark/>
          </w:tcPr>
          <w:p w:rsidR="00CD7810" w:rsidRPr="00BB175F" w:rsidRDefault="00C16766" w:rsidP="00CD7810">
            <w:pPr>
              <w:spacing w:after="0" w:line="240" w:lineRule="auto"/>
              <w:jc w:val="center"/>
              <w:rPr>
                <w:rFonts w:ascii="Times New Roman" w:eastAsia="Times New Roman" w:hAnsi="Times New Roman" w:cs="Times New Roman"/>
                <w:b/>
                <w:bCs/>
                <w:sz w:val="18"/>
                <w:szCs w:val="18"/>
                <w:lang w:eastAsia="cs-CZ"/>
              </w:rPr>
            </w:pPr>
            <w:r w:rsidRPr="00BB175F">
              <w:rPr>
                <w:rFonts w:ascii="Times New Roman" w:eastAsia="Times New Roman" w:hAnsi="Times New Roman" w:cs="Times New Roman"/>
                <w:b/>
                <w:bCs/>
                <w:sz w:val="18"/>
                <w:szCs w:val="18"/>
                <w:bdr w:val="none" w:sz="0" w:space="0" w:color="auto" w:frame="1"/>
                <w:lang w:eastAsia="cs-CZ"/>
              </w:rPr>
              <w:t>3 denní</w:t>
            </w:r>
          </w:p>
        </w:tc>
        <w:tc>
          <w:tcPr>
            <w:tcW w:w="1134" w:type="dxa"/>
            <w:tcBorders>
              <w:top w:val="single" w:sz="2" w:space="0" w:color="auto"/>
              <w:left w:val="single" w:sz="2" w:space="0" w:color="auto"/>
              <w:bottom w:val="single" w:sz="6" w:space="0" w:color="auto"/>
              <w:right w:val="single" w:sz="6" w:space="0" w:color="auto"/>
            </w:tcBorders>
            <w:shd w:val="clear" w:color="auto" w:fill="auto"/>
            <w:tcMar>
              <w:top w:w="120" w:type="dxa"/>
              <w:left w:w="120" w:type="dxa"/>
              <w:bottom w:w="120" w:type="dxa"/>
              <w:right w:w="120" w:type="dxa"/>
            </w:tcMar>
            <w:vAlign w:val="bottom"/>
            <w:hideMark/>
          </w:tcPr>
          <w:p w:rsidR="00CD7810" w:rsidRPr="00BB175F" w:rsidRDefault="00C16766" w:rsidP="00CD7810">
            <w:pPr>
              <w:spacing w:after="0" w:line="240" w:lineRule="auto"/>
              <w:jc w:val="center"/>
              <w:rPr>
                <w:rFonts w:ascii="Times New Roman" w:eastAsia="Times New Roman" w:hAnsi="Times New Roman" w:cs="Times New Roman"/>
                <w:b/>
                <w:bCs/>
                <w:sz w:val="18"/>
                <w:szCs w:val="18"/>
                <w:lang w:eastAsia="cs-CZ"/>
              </w:rPr>
            </w:pPr>
            <w:r w:rsidRPr="00BB175F">
              <w:rPr>
                <w:rFonts w:ascii="Times New Roman" w:eastAsia="Times New Roman" w:hAnsi="Times New Roman" w:cs="Times New Roman"/>
                <w:b/>
                <w:bCs/>
                <w:sz w:val="18"/>
                <w:szCs w:val="18"/>
                <w:bdr w:val="none" w:sz="0" w:space="0" w:color="auto" w:frame="1"/>
                <w:lang w:eastAsia="cs-CZ"/>
              </w:rPr>
              <w:t>10 denní</w:t>
            </w:r>
          </w:p>
        </w:tc>
        <w:tc>
          <w:tcPr>
            <w:tcW w:w="1144" w:type="dxa"/>
            <w:tcBorders>
              <w:top w:val="single" w:sz="2" w:space="0" w:color="auto"/>
              <w:left w:val="single" w:sz="2" w:space="0" w:color="auto"/>
              <w:bottom w:val="single" w:sz="6" w:space="0" w:color="auto"/>
              <w:right w:val="single" w:sz="6" w:space="0" w:color="auto"/>
            </w:tcBorders>
            <w:shd w:val="clear" w:color="auto" w:fill="auto"/>
            <w:tcMar>
              <w:top w:w="120" w:type="dxa"/>
              <w:left w:w="120" w:type="dxa"/>
              <w:bottom w:w="120" w:type="dxa"/>
              <w:right w:w="120" w:type="dxa"/>
            </w:tcMar>
            <w:vAlign w:val="bottom"/>
            <w:hideMark/>
          </w:tcPr>
          <w:p w:rsidR="00CD7810" w:rsidRPr="00BB175F" w:rsidRDefault="00C16766" w:rsidP="00CD7810">
            <w:pPr>
              <w:spacing w:after="0" w:line="240" w:lineRule="auto"/>
              <w:jc w:val="center"/>
              <w:rPr>
                <w:rFonts w:ascii="Times New Roman" w:eastAsia="Times New Roman" w:hAnsi="Times New Roman" w:cs="Times New Roman"/>
                <w:b/>
                <w:bCs/>
                <w:sz w:val="18"/>
                <w:szCs w:val="18"/>
                <w:lang w:eastAsia="cs-CZ"/>
              </w:rPr>
            </w:pPr>
            <w:r w:rsidRPr="00BB175F">
              <w:rPr>
                <w:rFonts w:ascii="Times New Roman" w:eastAsia="Times New Roman" w:hAnsi="Times New Roman" w:cs="Times New Roman"/>
                <w:b/>
                <w:bCs/>
                <w:sz w:val="18"/>
                <w:szCs w:val="18"/>
                <w:bdr w:val="none" w:sz="0" w:space="0" w:color="auto" w:frame="1"/>
                <w:lang w:eastAsia="cs-CZ"/>
              </w:rPr>
              <w:t>17 denní</w:t>
            </w:r>
          </w:p>
        </w:tc>
        <w:tc>
          <w:tcPr>
            <w:tcW w:w="841" w:type="dxa"/>
            <w:tcBorders>
              <w:top w:val="single" w:sz="2" w:space="0" w:color="auto"/>
              <w:left w:val="single" w:sz="2" w:space="0" w:color="auto"/>
              <w:bottom w:val="single" w:sz="6" w:space="0" w:color="auto"/>
              <w:right w:val="single" w:sz="6" w:space="0" w:color="auto"/>
            </w:tcBorders>
            <w:shd w:val="clear" w:color="auto" w:fill="auto"/>
            <w:tcMar>
              <w:top w:w="120" w:type="dxa"/>
              <w:left w:w="120" w:type="dxa"/>
              <w:bottom w:w="120" w:type="dxa"/>
              <w:right w:w="120" w:type="dxa"/>
            </w:tcMar>
            <w:vAlign w:val="bottom"/>
            <w:hideMark/>
          </w:tcPr>
          <w:p w:rsidR="00CD7810" w:rsidRPr="00BB175F" w:rsidRDefault="00C16766" w:rsidP="00CD7810">
            <w:pPr>
              <w:spacing w:after="0" w:line="240" w:lineRule="auto"/>
              <w:jc w:val="center"/>
              <w:rPr>
                <w:rFonts w:ascii="Times New Roman" w:eastAsia="Times New Roman" w:hAnsi="Times New Roman" w:cs="Times New Roman"/>
                <w:b/>
                <w:bCs/>
                <w:sz w:val="18"/>
                <w:szCs w:val="18"/>
                <w:lang w:eastAsia="cs-CZ"/>
              </w:rPr>
            </w:pPr>
            <w:r w:rsidRPr="00BB175F">
              <w:rPr>
                <w:rFonts w:ascii="Times New Roman" w:eastAsia="Times New Roman" w:hAnsi="Times New Roman" w:cs="Times New Roman"/>
                <w:b/>
                <w:bCs/>
                <w:sz w:val="18"/>
                <w:szCs w:val="18"/>
                <w:bdr w:val="none" w:sz="0" w:space="0" w:color="auto" w:frame="1"/>
                <w:lang w:eastAsia="cs-CZ"/>
              </w:rPr>
              <w:t>Roční</w:t>
            </w:r>
          </w:p>
        </w:tc>
      </w:tr>
      <w:tr w:rsidR="00C16766" w:rsidRPr="00CD7810" w:rsidTr="00C16766">
        <w:tblPrEx>
          <w:tblCellSpacing w:w="15" w:type="dxa"/>
          <w:tblBorders>
            <w:top w:val="single" w:sz="6" w:space="0" w:color="auto"/>
            <w:left w:val="single" w:sz="6" w:space="0" w:color="auto"/>
            <w:bottom w:val="single" w:sz="2" w:space="0" w:color="auto"/>
            <w:right w:val="single" w:sz="2" w:space="0" w:color="auto"/>
          </w:tblBorders>
          <w:shd w:val="clear" w:color="auto" w:fill="F3FAE8"/>
        </w:tblPrEx>
        <w:trPr>
          <w:tblCellSpacing w:w="15" w:type="dxa"/>
        </w:trPr>
        <w:tc>
          <w:tcPr>
            <w:tcW w:w="2268" w:type="dxa"/>
            <w:vMerge w:val="restart"/>
            <w:tcBorders>
              <w:top w:val="single" w:sz="2" w:space="0" w:color="auto"/>
              <w:left w:val="single" w:sz="2" w:space="0" w:color="auto"/>
              <w:bottom w:val="single" w:sz="6" w:space="0" w:color="auto"/>
              <w:right w:val="single" w:sz="6" w:space="0" w:color="auto"/>
            </w:tcBorders>
            <w:shd w:val="clear" w:color="auto" w:fill="auto"/>
            <w:tcMar>
              <w:top w:w="120" w:type="dxa"/>
              <w:left w:w="120" w:type="dxa"/>
              <w:bottom w:w="120" w:type="dxa"/>
              <w:right w:w="120" w:type="dxa"/>
            </w:tcMar>
            <w:vAlign w:val="bottom"/>
            <w:hideMark/>
          </w:tcPr>
          <w:p w:rsidR="00CD7810" w:rsidRPr="00CD7810" w:rsidRDefault="00CD7810" w:rsidP="00CD7810">
            <w:pPr>
              <w:spacing w:after="420" w:line="240" w:lineRule="auto"/>
              <w:jc w:val="center"/>
              <w:textAlignment w:val="baseline"/>
              <w:rPr>
                <w:rFonts w:ascii="Times New Roman" w:eastAsia="Times New Roman" w:hAnsi="Times New Roman" w:cs="Times New Roman"/>
                <w:color w:val="000000"/>
                <w:sz w:val="18"/>
                <w:szCs w:val="18"/>
                <w:lang w:eastAsia="cs-CZ"/>
              </w:rPr>
            </w:pPr>
            <w:r w:rsidRPr="00CD7810">
              <w:rPr>
                <w:rFonts w:ascii="Times New Roman" w:eastAsia="Times New Roman" w:hAnsi="Times New Roman" w:cs="Times New Roman"/>
                <w:color w:val="000000"/>
                <w:sz w:val="18"/>
                <w:szCs w:val="18"/>
                <w:lang w:eastAsia="cs-CZ"/>
              </w:rPr>
              <w:t>Ú</w:t>
            </w:r>
            <w:r w:rsidR="00C16766">
              <w:rPr>
                <w:rFonts w:ascii="Times New Roman" w:eastAsia="Times New Roman" w:hAnsi="Times New Roman" w:cs="Times New Roman"/>
                <w:color w:val="000000"/>
                <w:sz w:val="18"/>
                <w:szCs w:val="18"/>
                <w:lang w:eastAsia="cs-CZ"/>
              </w:rPr>
              <w:t>zemní svaz</w:t>
            </w:r>
            <w:r w:rsidRPr="00CD7810">
              <w:rPr>
                <w:rFonts w:ascii="Times New Roman" w:eastAsia="Times New Roman" w:hAnsi="Times New Roman" w:cs="Times New Roman"/>
                <w:color w:val="000000"/>
                <w:sz w:val="18"/>
                <w:szCs w:val="18"/>
                <w:lang w:eastAsia="cs-CZ"/>
              </w:rPr>
              <w:t xml:space="preserve"> města Prahy</w:t>
            </w:r>
            <w:r w:rsidRPr="00CD7810">
              <w:rPr>
                <w:rFonts w:ascii="Times New Roman" w:eastAsia="Times New Roman" w:hAnsi="Times New Roman" w:cs="Times New Roman"/>
                <w:color w:val="000000"/>
                <w:sz w:val="18"/>
                <w:szCs w:val="18"/>
                <w:lang w:eastAsia="cs-CZ"/>
              </w:rPr>
              <w:br/>
              <w:t>Rybářská 3/5</w:t>
            </w:r>
            <w:r w:rsidRPr="00CD7810">
              <w:rPr>
                <w:rFonts w:ascii="Times New Roman" w:eastAsia="Times New Roman" w:hAnsi="Times New Roman" w:cs="Times New Roman"/>
                <w:color w:val="000000"/>
                <w:sz w:val="18"/>
                <w:szCs w:val="18"/>
                <w:lang w:eastAsia="cs-CZ"/>
              </w:rPr>
              <w:br/>
            </w:r>
            <w:r>
              <w:rPr>
                <w:rFonts w:ascii="Times New Roman" w:eastAsia="Times New Roman" w:hAnsi="Times New Roman" w:cs="Times New Roman"/>
                <w:color w:val="000000"/>
                <w:sz w:val="18"/>
                <w:szCs w:val="18"/>
                <w:lang w:eastAsia="cs-CZ"/>
              </w:rPr>
              <w:t xml:space="preserve">147 00 Praha 4 </w:t>
            </w:r>
          </w:p>
          <w:p w:rsidR="00CD7810" w:rsidRPr="00CD7810" w:rsidRDefault="00CD7810" w:rsidP="00CD7810">
            <w:pPr>
              <w:spacing w:after="0" w:line="240" w:lineRule="auto"/>
              <w:jc w:val="center"/>
              <w:textAlignment w:val="baseline"/>
              <w:rPr>
                <w:rFonts w:ascii="Times New Roman" w:eastAsia="Times New Roman" w:hAnsi="Times New Roman" w:cs="Times New Roman"/>
                <w:color w:val="000000"/>
                <w:sz w:val="18"/>
                <w:szCs w:val="18"/>
                <w:lang w:eastAsia="cs-CZ"/>
              </w:rPr>
            </w:pPr>
          </w:p>
        </w:tc>
        <w:tc>
          <w:tcPr>
            <w:tcW w:w="851" w:type="dxa"/>
            <w:vMerge w:val="restart"/>
            <w:tcBorders>
              <w:top w:val="single" w:sz="2" w:space="0" w:color="auto"/>
              <w:left w:val="single" w:sz="2" w:space="0" w:color="auto"/>
              <w:bottom w:val="single" w:sz="6" w:space="0" w:color="auto"/>
              <w:right w:val="single" w:sz="6" w:space="0" w:color="auto"/>
            </w:tcBorders>
            <w:shd w:val="clear" w:color="auto" w:fill="auto"/>
            <w:tcMar>
              <w:top w:w="120" w:type="dxa"/>
              <w:left w:w="120" w:type="dxa"/>
              <w:bottom w:w="120" w:type="dxa"/>
              <w:right w:w="120" w:type="dxa"/>
            </w:tcMar>
            <w:vAlign w:val="bottom"/>
            <w:hideMark/>
          </w:tcPr>
          <w:p w:rsidR="00CD7810" w:rsidRPr="00CD7810" w:rsidRDefault="00CD7810" w:rsidP="00CD7810">
            <w:pPr>
              <w:spacing w:after="420" w:line="240" w:lineRule="auto"/>
              <w:jc w:val="center"/>
              <w:textAlignment w:val="baseline"/>
              <w:rPr>
                <w:rFonts w:ascii="Times New Roman" w:eastAsia="Times New Roman" w:hAnsi="Times New Roman" w:cs="Times New Roman"/>
                <w:color w:val="000000"/>
                <w:sz w:val="18"/>
                <w:szCs w:val="18"/>
                <w:lang w:eastAsia="cs-CZ"/>
              </w:rPr>
            </w:pPr>
            <w:r w:rsidRPr="00CD7810">
              <w:rPr>
                <w:rFonts w:ascii="Times New Roman" w:eastAsia="Times New Roman" w:hAnsi="Times New Roman" w:cs="Times New Roman"/>
                <w:color w:val="000000"/>
                <w:sz w:val="18"/>
                <w:szCs w:val="18"/>
                <w:lang w:eastAsia="cs-CZ"/>
              </w:rPr>
              <w:t>MP</w:t>
            </w:r>
          </w:p>
        </w:tc>
        <w:tc>
          <w:tcPr>
            <w:tcW w:w="1276" w:type="dxa"/>
            <w:tcBorders>
              <w:top w:val="single" w:sz="2" w:space="0" w:color="auto"/>
              <w:left w:val="single" w:sz="2" w:space="0" w:color="auto"/>
              <w:bottom w:val="single" w:sz="6" w:space="0" w:color="auto"/>
              <w:right w:val="single" w:sz="6" w:space="0" w:color="auto"/>
            </w:tcBorders>
            <w:shd w:val="clear" w:color="auto" w:fill="auto"/>
            <w:tcMar>
              <w:top w:w="120" w:type="dxa"/>
              <w:left w:w="120" w:type="dxa"/>
              <w:bottom w:w="120" w:type="dxa"/>
              <w:right w:w="120" w:type="dxa"/>
            </w:tcMar>
            <w:vAlign w:val="bottom"/>
            <w:hideMark/>
          </w:tcPr>
          <w:p w:rsidR="00CD7810" w:rsidRPr="00CD7810" w:rsidRDefault="00CD7810" w:rsidP="00CD7810">
            <w:pPr>
              <w:spacing w:after="0" w:line="240" w:lineRule="auto"/>
              <w:jc w:val="center"/>
              <w:rPr>
                <w:rFonts w:ascii="Times New Roman" w:eastAsia="Times New Roman" w:hAnsi="Times New Roman" w:cs="Times New Roman"/>
                <w:color w:val="000000"/>
                <w:sz w:val="18"/>
                <w:szCs w:val="18"/>
                <w:lang w:eastAsia="cs-CZ"/>
              </w:rPr>
            </w:pPr>
            <w:r w:rsidRPr="00CD7810">
              <w:rPr>
                <w:rFonts w:ascii="Times New Roman" w:eastAsia="Times New Roman" w:hAnsi="Times New Roman" w:cs="Times New Roman"/>
                <w:color w:val="000000"/>
                <w:sz w:val="18"/>
                <w:szCs w:val="18"/>
                <w:lang w:eastAsia="cs-CZ"/>
              </w:rPr>
              <w:t>Dospělí</w:t>
            </w:r>
          </w:p>
        </w:tc>
        <w:tc>
          <w:tcPr>
            <w:tcW w:w="1134" w:type="dxa"/>
            <w:tcBorders>
              <w:top w:val="single" w:sz="2" w:space="0" w:color="auto"/>
              <w:left w:val="single" w:sz="2" w:space="0" w:color="auto"/>
              <w:bottom w:val="single" w:sz="6" w:space="0" w:color="auto"/>
              <w:right w:val="single" w:sz="6" w:space="0" w:color="auto"/>
            </w:tcBorders>
            <w:shd w:val="clear" w:color="auto" w:fill="auto"/>
            <w:tcMar>
              <w:top w:w="120" w:type="dxa"/>
              <w:left w:w="120" w:type="dxa"/>
              <w:bottom w:w="120" w:type="dxa"/>
              <w:right w:w="120" w:type="dxa"/>
            </w:tcMar>
            <w:vAlign w:val="bottom"/>
            <w:hideMark/>
          </w:tcPr>
          <w:p w:rsidR="00CD7810" w:rsidRPr="00CD7810" w:rsidRDefault="00CD7810" w:rsidP="00CD7810">
            <w:pPr>
              <w:spacing w:after="0" w:line="240" w:lineRule="auto"/>
              <w:jc w:val="center"/>
              <w:rPr>
                <w:rFonts w:ascii="Times New Roman" w:eastAsia="Times New Roman" w:hAnsi="Times New Roman" w:cs="Times New Roman"/>
                <w:color w:val="000000"/>
                <w:sz w:val="18"/>
                <w:szCs w:val="18"/>
                <w:lang w:eastAsia="cs-CZ"/>
              </w:rPr>
            </w:pPr>
            <w:r w:rsidRPr="00CD7810">
              <w:rPr>
                <w:rFonts w:ascii="Times New Roman" w:eastAsia="Times New Roman" w:hAnsi="Times New Roman" w:cs="Times New Roman"/>
                <w:color w:val="000000"/>
                <w:sz w:val="18"/>
                <w:szCs w:val="18"/>
                <w:lang w:eastAsia="cs-CZ"/>
              </w:rPr>
              <w:t>400</w:t>
            </w:r>
          </w:p>
        </w:tc>
        <w:tc>
          <w:tcPr>
            <w:tcW w:w="1275" w:type="dxa"/>
            <w:tcBorders>
              <w:top w:val="single" w:sz="2" w:space="0" w:color="auto"/>
              <w:left w:val="single" w:sz="2" w:space="0" w:color="auto"/>
              <w:bottom w:val="single" w:sz="6" w:space="0" w:color="auto"/>
              <w:right w:val="single" w:sz="6" w:space="0" w:color="auto"/>
            </w:tcBorders>
            <w:shd w:val="clear" w:color="auto" w:fill="auto"/>
            <w:tcMar>
              <w:top w:w="120" w:type="dxa"/>
              <w:left w:w="120" w:type="dxa"/>
              <w:bottom w:w="120" w:type="dxa"/>
              <w:right w:w="120" w:type="dxa"/>
            </w:tcMar>
            <w:vAlign w:val="bottom"/>
            <w:hideMark/>
          </w:tcPr>
          <w:p w:rsidR="00CD7810" w:rsidRPr="00CD7810" w:rsidRDefault="00CD7810" w:rsidP="00CD7810">
            <w:pPr>
              <w:spacing w:after="0" w:line="240" w:lineRule="auto"/>
              <w:jc w:val="center"/>
              <w:rPr>
                <w:rFonts w:ascii="Times New Roman" w:eastAsia="Times New Roman" w:hAnsi="Times New Roman" w:cs="Times New Roman"/>
                <w:color w:val="000000"/>
                <w:sz w:val="18"/>
                <w:szCs w:val="18"/>
                <w:lang w:eastAsia="cs-CZ"/>
              </w:rPr>
            </w:pPr>
            <w:r w:rsidRPr="00CD7810">
              <w:rPr>
                <w:rFonts w:ascii="Times New Roman" w:eastAsia="Times New Roman" w:hAnsi="Times New Roman" w:cs="Times New Roman"/>
                <w:color w:val="000000"/>
                <w:sz w:val="18"/>
                <w:szCs w:val="18"/>
                <w:lang w:eastAsia="cs-CZ"/>
              </w:rPr>
              <w:t>600</w:t>
            </w:r>
          </w:p>
        </w:tc>
        <w:tc>
          <w:tcPr>
            <w:tcW w:w="1134" w:type="dxa"/>
            <w:tcBorders>
              <w:top w:val="single" w:sz="2" w:space="0" w:color="auto"/>
              <w:left w:val="single" w:sz="2" w:space="0" w:color="auto"/>
              <w:bottom w:val="single" w:sz="6" w:space="0" w:color="auto"/>
              <w:right w:val="single" w:sz="6" w:space="0" w:color="auto"/>
            </w:tcBorders>
            <w:shd w:val="clear" w:color="auto" w:fill="auto"/>
            <w:tcMar>
              <w:top w:w="120" w:type="dxa"/>
              <w:left w:w="120" w:type="dxa"/>
              <w:bottom w:w="120" w:type="dxa"/>
              <w:right w:w="120" w:type="dxa"/>
            </w:tcMar>
            <w:vAlign w:val="bottom"/>
            <w:hideMark/>
          </w:tcPr>
          <w:p w:rsidR="00CD7810" w:rsidRPr="00CD7810" w:rsidRDefault="00CD7810" w:rsidP="00CD7810">
            <w:pPr>
              <w:spacing w:after="0" w:line="240" w:lineRule="auto"/>
              <w:jc w:val="center"/>
              <w:rPr>
                <w:rFonts w:ascii="Times New Roman" w:eastAsia="Times New Roman" w:hAnsi="Times New Roman" w:cs="Times New Roman"/>
                <w:color w:val="000000"/>
                <w:sz w:val="18"/>
                <w:szCs w:val="18"/>
                <w:lang w:eastAsia="cs-CZ"/>
              </w:rPr>
            </w:pPr>
            <w:r w:rsidRPr="00CD7810">
              <w:rPr>
                <w:rFonts w:ascii="Times New Roman" w:eastAsia="Times New Roman" w:hAnsi="Times New Roman" w:cs="Times New Roman"/>
                <w:color w:val="000000"/>
                <w:sz w:val="18"/>
                <w:szCs w:val="18"/>
                <w:lang w:eastAsia="cs-CZ"/>
              </w:rPr>
              <w:t>1 000</w:t>
            </w:r>
          </w:p>
        </w:tc>
        <w:tc>
          <w:tcPr>
            <w:tcW w:w="1144" w:type="dxa"/>
            <w:tcBorders>
              <w:top w:val="single" w:sz="2" w:space="0" w:color="auto"/>
              <w:left w:val="single" w:sz="2" w:space="0" w:color="auto"/>
              <w:bottom w:val="single" w:sz="6" w:space="0" w:color="auto"/>
              <w:right w:val="single" w:sz="6" w:space="0" w:color="auto"/>
            </w:tcBorders>
            <w:shd w:val="clear" w:color="auto" w:fill="auto"/>
            <w:tcMar>
              <w:top w:w="120" w:type="dxa"/>
              <w:left w:w="120" w:type="dxa"/>
              <w:bottom w:w="120" w:type="dxa"/>
              <w:right w:w="120" w:type="dxa"/>
            </w:tcMar>
            <w:vAlign w:val="bottom"/>
            <w:hideMark/>
          </w:tcPr>
          <w:p w:rsidR="00CD7810" w:rsidRPr="00CD7810" w:rsidRDefault="00CD7810" w:rsidP="00CD7810">
            <w:pPr>
              <w:spacing w:after="0" w:line="240" w:lineRule="auto"/>
              <w:jc w:val="center"/>
              <w:rPr>
                <w:rFonts w:ascii="Times New Roman" w:eastAsia="Times New Roman" w:hAnsi="Times New Roman" w:cs="Times New Roman"/>
                <w:color w:val="000000"/>
                <w:sz w:val="18"/>
                <w:szCs w:val="18"/>
                <w:lang w:eastAsia="cs-CZ"/>
              </w:rPr>
            </w:pPr>
            <w:r w:rsidRPr="00CD7810">
              <w:rPr>
                <w:rFonts w:ascii="Times New Roman" w:eastAsia="Times New Roman" w:hAnsi="Times New Roman" w:cs="Times New Roman"/>
                <w:color w:val="000000"/>
                <w:sz w:val="18"/>
                <w:szCs w:val="18"/>
                <w:lang w:eastAsia="cs-CZ"/>
              </w:rPr>
              <w:t>1 800</w:t>
            </w:r>
          </w:p>
        </w:tc>
        <w:tc>
          <w:tcPr>
            <w:tcW w:w="841" w:type="dxa"/>
            <w:tcBorders>
              <w:top w:val="single" w:sz="2" w:space="0" w:color="auto"/>
              <w:left w:val="single" w:sz="2" w:space="0" w:color="auto"/>
              <w:bottom w:val="single" w:sz="6" w:space="0" w:color="auto"/>
              <w:right w:val="single" w:sz="6" w:space="0" w:color="auto"/>
            </w:tcBorders>
            <w:shd w:val="clear" w:color="auto" w:fill="auto"/>
            <w:tcMar>
              <w:top w:w="120" w:type="dxa"/>
              <w:left w:w="120" w:type="dxa"/>
              <w:bottom w:w="120" w:type="dxa"/>
              <w:right w:w="120" w:type="dxa"/>
            </w:tcMar>
            <w:vAlign w:val="bottom"/>
            <w:hideMark/>
          </w:tcPr>
          <w:p w:rsidR="00CD7810" w:rsidRPr="00CD7810" w:rsidRDefault="00CD7810" w:rsidP="00CD7810">
            <w:pPr>
              <w:spacing w:after="0" w:line="240" w:lineRule="auto"/>
              <w:jc w:val="center"/>
              <w:rPr>
                <w:rFonts w:ascii="Times New Roman" w:eastAsia="Times New Roman" w:hAnsi="Times New Roman" w:cs="Times New Roman"/>
                <w:color w:val="000000"/>
                <w:sz w:val="18"/>
                <w:szCs w:val="18"/>
                <w:lang w:eastAsia="cs-CZ"/>
              </w:rPr>
            </w:pPr>
            <w:r w:rsidRPr="00CD7810">
              <w:rPr>
                <w:rFonts w:ascii="Times New Roman" w:eastAsia="Times New Roman" w:hAnsi="Times New Roman" w:cs="Times New Roman"/>
                <w:color w:val="000000"/>
                <w:sz w:val="18"/>
                <w:szCs w:val="18"/>
                <w:lang w:eastAsia="cs-CZ"/>
              </w:rPr>
              <w:t>4 000</w:t>
            </w:r>
          </w:p>
        </w:tc>
      </w:tr>
      <w:tr w:rsidR="00C16766" w:rsidRPr="00CD7810" w:rsidTr="00C16766">
        <w:tblPrEx>
          <w:tblCellSpacing w:w="15" w:type="dxa"/>
          <w:tblBorders>
            <w:top w:val="single" w:sz="6" w:space="0" w:color="auto"/>
            <w:left w:val="single" w:sz="6" w:space="0" w:color="auto"/>
            <w:bottom w:val="single" w:sz="2" w:space="0" w:color="auto"/>
            <w:right w:val="single" w:sz="2" w:space="0" w:color="auto"/>
          </w:tblBorders>
          <w:shd w:val="clear" w:color="auto" w:fill="F3FAE8"/>
        </w:tblPrEx>
        <w:trPr>
          <w:tblCellSpacing w:w="15" w:type="dxa"/>
        </w:trPr>
        <w:tc>
          <w:tcPr>
            <w:tcW w:w="2268" w:type="dxa"/>
            <w:vMerge/>
            <w:tcBorders>
              <w:top w:val="single" w:sz="2" w:space="0" w:color="auto"/>
              <w:left w:val="single" w:sz="2" w:space="0" w:color="auto"/>
              <w:bottom w:val="single" w:sz="6" w:space="0" w:color="auto"/>
              <w:right w:val="single" w:sz="6" w:space="0" w:color="auto"/>
            </w:tcBorders>
            <w:shd w:val="clear" w:color="auto" w:fill="auto"/>
            <w:vAlign w:val="bottom"/>
            <w:hideMark/>
          </w:tcPr>
          <w:p w:rsidR="00CD7810" w:rsidRPr="00CD7810" w:rsidRDefault="00CD7810" w:rsidP="00CD7810">
            <w:pPr>
              <w:spacing w:after="0" w:line="240" w:lineRule="auto"/>
              <w:rPr>
                <w:rFonts w:ascii="Times New Roman" w:eastAsia="Times New Roman" w:hAnsi="Times New Roman" w:cs="Times New Roman"/>
                <w:color w:val="000000"/>
                <w:sz w:val="18"/>
                <w:szCs w:val="18"/>
                <w:lang w:eastAsia="cs-CZ"/>
              </w:rPr>
            </w:pPr>
          </w:p>
        </w:tc>
        <w:tc>
          <w:tcPr>
            <w:tcW w:w="851" w:type="dxa"/>
            <w:vMerge/>
            <w:tcBorders>
              <w:top w:val="single" w:sz="2" w:space="0" w:color="auto"/>
              <w:left w:val="single" w:sz="2" w:space="0" w:color="auto"/>
              <w:bottom w:val="single" w:sz="6" w:space="0" w:color="auto"/>
              <w:right w:val="single" w:sz="6" w:space="0" w:color="auto"/>
            </w:tcBorders>
            <w:shd w:val="clear" w:color="auto" w:fill="auto"/>
            <w:vAlign w:val="bottom"/>
            <w:hideMark/>
          </w:tcPr>
          <w:p w:rsidR="00CD7810" w:rsidRPr="00CD7810" w:rsidRDefault="00CD7810" w:rsidP="00CD7810">
            <w:pPr>
              <w:spacing w:after="0" w:line="240" w:lineRule="auto"/>
              <w:rPr>
                <w:rFonts w:ascii="Times New Roman" w:eastAsia="Times New Roman" w:hAnsi="Times New Roman" w:cs="Times New Roman"/>
                <w:color w:val="000000"/>
                <w:sz w:val="18"/>
                <w:szCs w:val="18"/>
                <w:lang w:eastAsia="cs-CZ"/>
              </w:rPr>
            </w:pPr>
          </w:p>
        </w:tc>
        <w:tc>
          <w:tcPr>
            <w:tcW w:w="1276" w:type="dxa"/>
            <w:tcBorders>
              <w:top w:val="single" w:sz="2" w:space="0" w:color="auto"/>
              <w:left w:val="single" w:sz="2" w:space="0" w:color="auto"/>
              <w:bottom w:val="single" w:sz="6" w:space="0" w:color="auto"/>
              <w:right w:val="single" w:sz="6" w:space="0" w:color="auto"/>
            </w:tcBorders>
            <w:shd w:val="clear" w:color="auto" w:fill="auto"/>
            <w:tcMar>
              <w:top w:w="120" w:type="dxa"/>
              <w:left w:w="120" w:type="dxa"/>
              <w:bottom w:w="120" w:type="dxa"/>
              <w:right w:w="120" w:type="dxa"/>
            </w:tcMar>
            <w:vAlign w:val="bottom"/>
            <w:hideMark/>
          </w:tcPr>
          <w:p w:rsidR="00CD7810" w:rsidRPr="00CD7810" w:rsidRDefault="00CD7810" w:rsidP="00CD7810">
            <w:pPr>
              <w:spacing w:after="0" w:line="240" w:lineRule="auto"/>
              <w:jc w:val="center"/>
              <w:rPr>
                <w:rFonts w:ascii="Times New Roman" w:eastAsia="Times New Roman" w:hAnsi="Times New Roman" w:cs="Times New Roman"/>
                <w:color w:val="000000"/>
                <w:sz w:val="18"/>
                <w:szCs w:val="18"/>
                <w:lang w:eastAsia="cs-CZ"/>
              </w:rPr>
            </w:pPr>
            <w:r w:rsidRPr="00CD7810">
              <w:rPr>
                <w:rFonts w:ascii="Times New Roman" w:eastAsia="Times New Roman" w:hAnsi="Times New Roman" w:cs="Times New Roman"/>
                <w:color w:val="000000"/>
                <w:sz w:val="18"/>
                <w:szCs w:val="18"/>
                <w:lang w:eastAsia="cs-CZ"/>
              </w:rPr>
              <w:t>Děti</w:t>
            </w:r>
          </w:p>
        </w:tc>
        <w:tc>
          <w:tcPr>
            <w:tcW w:w="1134" w:type="dxa"/>
            <w:tcBorders>
              <w:top w:val="single" w:sz="2" w:space="0" w:color="auto"/>
              <w:left w:val="single" w:sz="2" w:space="0" w:color="auto"/>
              <w:bottom w:val="single" w:sz="6" w:space="0" w:color="auto"/>
              <w:right w:val="single" w:sz="6" w:space="0" w:color="auto"/>
            </w:tcBorders>
            <w:shd w:val="clear" w:color="auto" w:fill="auto"/>
            <w:tcMar>
              <w:top w:w="120" w:type="dxa"/>
              <w:left w:w="120" w:type="dxa"/>
              <w:bottom w:w="120" w:type="dxa"/>
              <w:right w:w="120" w:type="dxa"/>
            </w:tcMar>
            <w:vAlign w:val="bottom"/>
            <w:hideMark/>
          </w:tcPr>
          <w:p w:rsidR="00CD7810" w:rsidRPr="00CD7810" w:rsidRDefault="00CD7810" w:rsidP="00CD7810">
            <w:pPr>
              <w:spacing w:after="0" w:line="240" w:lineRule="auto"/>
              <w:jc w:val="center"/>
              <w:rPr>
                <w:rFonts w:ascii="Times New Roman" w:eastAsia="Times New Roman" w:hAnsi="Times New Roman" w:cs="Times New Roman"/>
                <w:color w:val="000000"/>
                <w:sz w:val="18"/>
                <w:szCs w:val="18"/>
                <w:lang w:eastAsia="cs-CZ"/>
              </w:rPr>
            </w:pPr>
            <w:r w:rsidRPr="00CD7810">
              <w:rPr>
                <w:rFonts w:ascii="Times New Roman" w:eastAsia="Times New Roman" w:hAnsi="Times New Roman" w:cs="Times New Roman"/>
                <w:color w:val="000000"/>
                <w:sz w:val="18"/>
                <w:szCs w:val="18"/>
                <w:lang w:eastAsia="cs-CZ"/>
              </w:rPr>
              <w:t>200</w:t>
            </w:r>
          </w:p>
        </w:tc>
        <w:tc>
          <w:tcPr>
            <w:tcW w:w="1275" w:type="dxa"/>
            <w:tcBorders>
              <w:top w:val="single" w:sz="2" w:space="0" w:color="auto"/>
              <w:left w:val="single" w:sz="2" w:space="0" w:color="auto"/>
              <w:bottom w:val="single" w:sz="6" w:space="0" w:color="auto"/>
              <w:right w:val="single" w:sz="6" w:space="0" w:color="auto"/>
            </w:tcBorders>
            <w:shd w:val="clear" w:color="auto" w:fill="auto"/>
            <w:tcMar>
              <w:top w:w="120" w:type="dxa"/>
              <w:left w:w="120" w:type="dxa"/>
              <w:bottom w:w="120" w:type="dxa"/>
              <w:right w:w="120" w:type="dxa"/>
            </w:tcMar>
            <w:vAlign w:val="bottom"/>
            <w:hideMark/>
          </w:tcPr>
          <w:p w:rsidR="00CD7810" w:rsidRPr="00CD7810" w:rsidRDefault="00CD7810" w:rsidP="00CD7810">
            <w:pPr>
              <w:spacing w:after="0" w:line="240" w:lineRule="auto"/>
              <w:jc w:val="center"/>
              <w:rPr>
                <w:rFonts w:ascii="Times New Roman" w:eastAsia="Times New Roman" w:hAnsi="Times New Roman" w:cs="Times New Roman"/>
                <w:color w:val="000000"/>
                <w:sz w:val="18"/>
                <w:szCs w:val="18"/>
                <w:lang w:eastAsia="cs-CZ"/>
              </w:rPr>
            </w:pPr>
            <w:r w:rsidRPr="00CD7810">
              <w:rPr>
                <w:rFonts w:ascii="Times New Roman" w:eastAsia="Times New Roman" w:hAnsi="Times New Roman" w:cs="Times New Roman"/>
                <w:color w:val="000000"/>
                <w:sz w:val="18"/>
                <w:szCs w:val="18"/>
                <w:lang w:eastAsia="cs-CZ"/>
              </w:rPr>
              <w:t>300</w:t>
            </w:r>
          </w:p>
        </w:tc>
        <w:tc>
          <w:tcPr>
            <w:tcW w:w="1134" w:type="dxa"/>
            <w:tcBorders>
              <w:top w:val="single" w:sz="2" w:space="0" w:color="auto"/>
              <w:left w:val="single" w:sz="2" w:space="0" w:color="auto"/>
              <w:bottom w:val="single" w:sz="6" w:space="0" w:color="auto"/>
              <w:right w:val="single" w:sz="6" w:space="0" w:color="auto"/>
            </w:tcBorders>
            <w:shd w:val="clear" w:color="auto" w:fill="auto"/>
            <w:tcMar>
              <w:top w:w="120" w:type="dxa"/>
              <w:left w:w="120" w:type="dxa"/>
              <w:bottom w:w="120" w:type="dxa"/>
              <w:right w:w="120" w:type="dxa"/>
            </w:tcMar>
            <w:vAlign w:val="bottom"/>
            <w:hideMark/>
          </w:tcPr>
          <w:p w:rsidR="00CD7810" w:rsidRPr="00CD7810" w:rsidRDefault="00CD7810" w:rsidP="00CD7810">
            <w:pPr>
              <w:spacing w:after="0" w:line="240" w:lineRule="auto"/>
              <w:jc w:val="center"/>
              <w:rPr>
                <w:rFonts w:ascii="Times New Roman" w:eastAsia="Times New Roman" w:hAnsi="Times New Roman" w:cs="Times New Roman"/>
                <w:color w:val="000000"/>
                <w:sz w:val="18"/>
                <w:szCs w:val="18"/>
                <w:lang w:eastAsia="cs-CZ"/>
              </w:rPr>
            </w:pPr>
            <w:r w:rsidRPr="00CD7810">
              <w:rPr>
                <w:rFonts w:ascii="Times New Roman" w:eastAsia="Times New Roman" w:hAnsi="Times New Roman" w:cs="Times New Roman"/>
                <w:color w:val="000000"/>
                <w:sz w:val="18"/>
                <w:szCs w:val="18"/>
                <w:lang w:eastAsia="cs-CZ"/>
              </w:rPr>
              <w:t>500</w:t>
            </w:r>
          </w:p>
        </w:tc>
        <w:tc>
          <w:tcPr>
            <w:tcW w:w="1144" w:type="dxa"/>
            <w:tcBorders>
              <w:top w:val="single" w:sz="2" w:space="0" w:color="auto"/>
              <w:left w:val="single" w:sz="2" w:space="0" w:color="auto"/>
              <w:bottom w:val="single" w:sz="6" w:space="0" w:color="auto"/>
              <w:right w:val="single" w:sz="6" w:space="0" w:color="auto"/>
            </w:tcBorders>
            <w:shd w:val="clear" w:color="auto" w:fill="auto"/>
            <w:tcMar>
              <w:top w:w="120" w:type="dxa"/>
              <w:left w:w="120" w:type="dxa"/>
              <w:bottom w:w="120" w:type="dxa"/>
              <w:right w:w="120" w:type="dxa"/>
            </w:tcMar>
            <w:vAlign w:val="bottom"/>
            <w:hideMark/>
          </w:tcPr>
          <w:p w:rsidR="00CD7810" w:rsidRPr="00CD7810" w:rsidRDefault="00CD7810" w:rsidP="00CD7810">
            <w:pPr>
              <w:spacing w:after="0" w:line="240" w:lineRule="auto"/>
              <w:jc w:val="center"/>
              <w:rPr>
                <w:rFonts w:ascii="Times New Roman" w:eastAsia="Times New Roman" w:hAnsi="Times New Roman" w:cs="Times New Roman"/>
                <w:color w:val="000000"/>
                <w:sz w:val="18"/>
                <w:szCs w:val="18"/>
                <w:lang w:eastAsia="cs-CZ"/>
              </w:rPr>
            </w:pPr>
            <w:r w:rsidRPr="00CD7810">
              <w:rPr>
                <w:rFonts w:ascii="Times New Roman" w:eastAsia="Times New Roman" w:hAnsi="Times New Roman" w:cs="Times New Roman"/>
                <w:color w:val="000000"/>
                <w:sz w:val="18"/>
                <w:szCs w:val="18"/>
                <w:lang w:eastAsia="cs-CZ"/>
              </w:rPr>
              <w:t>900</w:t>
            </w:r>
          </w:p>
        </w:tc>
        <w:tc>
          <w:tcPr>
            <w:tcW w:w="841" w:type="dxa"/>
            <w:tcBorders>
              <w:top w:val="single" w:sz="2" w:space="0" w:color="auto"/>
              <w:left w:val="single" w:sz="2" w:space="0" w:color="auto"/>
              <w:bottom w:val="single" w:sz="6" w:space="0" w:color="auto"/>
              <w:right w:val="single" w:sz="6" w:space="0" w:color="auto"/>
            </w:tcBorders>
            <w:shd w:val="clear" w:color="auto" w:fill="auto"/>
            <w:tcMar>
              <w:top w:w="120" w:type="dxa"/>
              <w:left w:w="120" w:type="dxa"/>
              <w:bottom w:w="120" w:type="dxa"/>
              <w:right w:w="120" w:type="dxa"/>
            </w:tcMar>
            <w:vAlign w:val="bottom"/>
            <w:hideMark/>
          </w:tcPr>
          <w:p w:rsidR="00CD7810" w:rsidRPr="00CD7810" w:rsidRDefault="00CD7810" w:rsidP="00CD7810">
            <w:pPr>
              <w:spacing w:after="0" w:line="240" w:lineRule="auto"/>
              <w:jc w:val="center"/>
              <w:rPr>
                <w:rFonts w:ascii="Times New Roman" w:eastAsia="Times New Roman" w:hAnsi="Times New Roman" w:cs="Times New Roman"/>
                <w:color w:val="000000"/>
                <w:sz w:val="18"/>
                <w:szCs w:val="18"/>
                <w:lang w:eastAsia="cs-CZ"/>
              </w:rPr>
            </w:pPr>
            <w:r w:rsidRPr="00CD7810">
              <w:rPr>
                <w:rFonts w:ascii="Times New Roman" w:eastAsia="Times New Roman" w:hAnsi="Times New Roman" w:cs="Times New Roman"/>
                <w:color w:val="000000"/>
                <w:sz w:val="18"/>
                <w:szCs w:val="18"/>
                <w:lang w:eastAsia="cs-CZ"/>
              </w:rPr>
              <w:t>2 000</w:t>
            </w:r>
          </w:p>
        </w:tc>
      </w:tr>
      <w:tr w:rsidR="00C16766" w:rsidRPr="00CD7810" w:rsidTr="00C16766">
        <w:tblPrEx>
          <w:tblCellSpacing w:w="15" w:type="dxa"/>
          <w:tblBorders>
            <w:top w:val="single" w:sz="6" w:space="0" w:color="auto"/>
            <w:left w:val="single" w:sz="6" w:space="0" w:color="auto"/>
            <w:bottom w:val="single" w:sz="2" w:space="0" w:color="auto"/>
            <w:right w:val="single" w:sz="2" w:space="0" w:color="auto"/>
          </w:tblBorders>
          <w:shd w:val="clear" w:color="auto" w:fill="F3FAE8"/>
        </w:tblPrEx>
        <w:trPr>
          <w:tblCellSpacing w:w="15" w:type="dxa"/>
        </w:trPr>
        <w:tc>
          <w:tcPr>
            <w:tcW w:w="2268" w:type="dxa"/>
            <w:vMerge/>
            <w:tcBorders>
              <w:top w:val="single" w:sz="2" w:space="0" w:color="auto"/>
              <w:left w:val="single" w:sz="2" w:space="0" w:color="auto"/>
              <w:bottom w:val="single" w:sz="6" w:space="0" w:color="auto"/>
              <w:right w:val="single" w:sz="6" w:space="0" w:color="auto"/>
            </w:tcBorders>
            <w:shd w:val="clear" w:color="auto" w:fill="auto"/>
            <w:vAlign w:val="bottom"/>
            <w:hideMark/>
          </w:tcPr>
          <w:p w:rsidR="00CD7810" w:rsidRPr="00CD7810" w:rsidRDefault="00CD7810" w:rsidP="00CD7810">
            <w:pPr>
              <w:spacing w:after="0" w:line="240" w:lineRule="auto"/>
              <w:rPr>
                <w:rFonts w:ascii="Times New Roman" w:eastAsia="Times New Roman" w:hAnsi="Times New Roman" w:cs="Times New Roman"/>
                <w:color w:val="000000"/>
                <w:sz w:val="18"/>
                <w:szCs w:val="18"/>
                <w:lang w:eastAsia="cs-CZ"/>
              </w:rPr>
            </w:pPr>
          </w:p>
        </w:tc>
        <w:tc>
          <w:tcPr>
            <w:tcW w:w="851" w:type="dxa"/>
            <w:vMerge w:val="restart"/>
            <w:tcBorders>
              <w:top w:val="single" w:sz="2" w:space="0" w:color="auto"/>
              <w:left w:val="single" w:sz="2" w:space="0" w:color="auto"/>
              <w:bottom w:val="single" w:sz="6" w:space="0" w:color="auto"/>
              <w:right w:val="single" w:sz="6" w:space="0" w:color="auto"/>
            </w:tcBorders>
            <w:shd w:val="clear" w:color="auto" w:fill="auto"/>
            <w:tcMar>
              <w:top w:w="120" w:type="dxa"/>
              <w:left w:w="120" w:type="dxa"/>
              <w:bottom w:w="120" w:type="dxa"/>
              <w:right w:w="120" w:type="dxa"/>
            </w:tcMar>
            <w:vAlign w:val="bottom"/>
            <w:hideMark/>
          </w:tcPr>
          <w:p w:rsidR="00CD7810" w:rsidRPr="00CD7810" w:rsidRDefault="00CD7810" w:rsidP="00CD7810">
            <w:pPr>
              <w:spacing w:after="420" w:line="240" w:lineRule="auto"/>
              <w:jc w:val="center"/>
              <w:textAlignment w:val="baseline"/>
              <w:rPr>
                <w:rFonts w:ascii="Times New Roman" w:eastAsia="Times New Roman" w:hAnsi="Times New Roman" w:cs="Times New Roman"/>
                <w:color w:val="000000"/>
                <w:sz w:val="18"/>
                <w:szCs w:val="18"/>
                <w:lang w:eastAsia="cs-CZ"/>
              </w:rPr>
            </w:pPr>
            <w:r w:rsidRPr="00CD7810">
              <w:rPr>
                <w:rFonts w:ascii="Times New Roman" w:eastAsia="Times New Roman" w:hAnsi="Times New Roman" w:cs="Times New Roman"/>
                <w:color w:val="000000"/>
                <w:sz w:val="18"/>
                <w:szCs w:val="18"/>
                <w:lang w:eastAsia="cs-CZ"/>
              </w:rPr>
              <w:t>P</w:t>
            </w:r>
          </w:p>
        </w:tc>
        <w:tc>
          <w:tcPr>
            <w:tcW w:w="1276" w:type="dxa"/>
            <w:tcBorders>
              <w:top w:val="single" w:sz="2" w:space="0" w:color="auto"/>
              <w:left w:val="single" w:sz="2" w:space="0" w:color="auto"/>
              <w:bottom w:val="single" w:sz="6" w:space="0" w:color="auto"/>
              <w:right w:val="single" w:sz="6" w:space="0" w:color="auto"/>
            </w:tcBorders>
            <w:shd w:val="clear" w:color="auto" w:fill="auto"/>
            <w:tcMar>
              <w:top w:w="120" w:type="dxa"/>
              <w:left w:w="120" w:type="dxa"/>
              <w:bottom w:w="120" w:type="dxa"/>
              <w:right w:w="120" w:type="dxa"/>
            </w:tcMar>
            <w:vAlign w:val="bottom"/>
            <w:hideMark/>
          </w:tcPr>
          <w:p w:rsidR="00CD7810" w:rsidRPr="00CD7810" w:rsidRDefault="00CD7810" w:rsidP="00CD7810">
            <w:pPr>
              <w:spacing w:after="0" w:line="240" w:lineRule="auto"/>
              <w:jc w:val="center"/>
              <w:rPr>
                <w:rFonts w:ascii="Times New Roman" w:eastAsia="Times New Roman" w:hAnsi="Times New Roman" w:cs="Times New Roman"/>
                <w:color w:val="000000"/>
                <w:sz w:val="18"/>
                <w:szCs w:val="18"/>
                <w:lang w:eastAsia="cs-CZ"/>
              </w:rPr>
            </w:pPr>
            <w:r w:rsidRPr="00CD7810">
              <w:rPr>
                <w:rFonts w:ascii="Times New Roman" w:eastAsia="Times New Roman" w:hAnsi="Times New Roman" w:cs="Times New Roman"/>
                <w:color w:val="000000"/>
                <w:sz w:val="18"/>
                <w:szCs w:val="18"/>
                <w:lang w:eastAsia="cs-CZ"/>
              </w:rPr>
              <w:t>Dospělí</w:t>
            </w:r>
          </w:p>
        </w:tc>
        <w:tc>
          <w:tcPr>
            <w:tcW w:w="1134" w:type="dxa"/>
            <w:tcBorders>
              <w:top w:val="single" w:sz="2" w:space="0" w:color="auto"/>
              <w:left w:val="single" w:sz="2" w:space="0" w:color="auto"/>
              <w:bottom w:val="single" w:sz="6" w:space="0" w:color="auto"/>
              <w:right w:val="single" w:sz="6" w:space="0" w:color="auto"/>
            </w:tcBorders>
            <w:shd w:val="clear" w:color="auto" w:fill="auto"/>
            <w:tcMar>
              <w:top w:w="120" w:type="dxa"/>
              <w:left w:w="120" w:type="dxa"/>
              <w:bottom w:w="120" w:type="dxa"/>
              <w:right w:w="120" w:type="dxa"/>
            </w:tcMar>
            <w:vAlign w:val="bottom"/>
            <w:hideMark/>
          </w:tcPr>
          <w:p w:rsidR="00CD7810" w:rsidRPr="00CD7810" w:rsidRDefault="00CD7810" w:rsidP="00CD7810">
            <w:pPr>
              <w:spacing w:after="0" w:line="240" w:lineRule="auto"/>
              <w:jc w:val="center"/>
              <w:rPr>
                <w:rFonts w:ascii="Times New Roman" w:eastAsia="Times New Roman" w:hAnsi="Times New Roman" w:cs="Times New Roman"/>
                <w:color w:val="000000"/>
                <w:sz w:val="18"/>
                <w:szCs w:val="18"/>
                <w:lang w:eastAsia="cs-CZ"/>
              </w:rPr>
            </w:pPr>
            <w:r w:rsidRPr="00CD7810">
              <w:rPr>
                <w:rFonts w:ascii="Times New Roman" w:eastAsia="Times New Roman" w:hAnsi="Times New Roman" w:cs="Times New Roman"/>
                <w:color w:val="000000"/>
                <w:sz w:val="18"/>
                <w:szCs w:val="18"/>
                <w:lang w:eastAsia="cs-CZ"/>
              </w:rPr>
              <w:t>400</w:t>
            </w:r>
          </w:p>
        </w:tc>
        <w:tc>
          <w:tcPr>
            <w:tcW w:w="1275" w:type="dxa"/>
            <w:tcBorders>
              <w:top w:val="single" w:sz="2" w:space="0" w:color="auto"/>
              <w:left w:val="single" w:sz="2" w:space="0" w:color="auto"/>
              <w:bottom w:val="single" w:sz="6" w:space="0" w:color="auto"/>
              <w:right w:val="single" w:sz="6" w:space="0" w:color="auto"/>
            </w:tcBorders>
            <w:shd w:val="clear" w:color="auto" w:fill="auto"/>
            <w:tcMar>
              <w:top w:w="120" w:type="dxa"/>
              <w:left w:w="120" w:type="dxa"/>
              <w:bottom w:w="120" w:type="dxa"/>
              <w:right w:w="120" w:type="dxa"/>
            </w:tcMar>
            <w:vAlign w:val="bottom"/>
            <w:hideMark/>
          </w:tcPr>
          <w:p w:rsidR="00CD7810" w:rsidRPr="00CD7810" w:rsidRDefault="00CD7810" w:rsidP="00CD7810">
            <w:pPr>
              <w:spacing w:after="0" w:line="240" w:lineRule="auto"/>
              <w:jc w:val="center"/>
              <w:rPr>
                <w:rFonts w:ascii="Times New Roman" w:eastAsia="Times New Roman" w:hAnsi="Times New Roman" w:cs="Times New Roman"/>
                <w:color w:val="000000"/>
                <w:sz w:val="18"/>
                <w:szCs w:val="18"/>
                <w:lang w:eastAsia="cs-CZ"/>
              </w:rPr>
            </w:pPr>
            <w:r w:rsidRPr="00CD7810">
              <w:rPr>
                <w:rFonts w:ascii="Times New Roman" w:eastAsia="Times New Roman" w:hAnsi="Times New Roman" w:cs="Times New Roman"/>
                <w:color w:val="000000"/>
                <w:sz w:val="18"/>
                <w:szCs w:val="18"/>
                <w:lang w:eastAsia="cs-CZ"/>
              </w:rPr>
              <w:t>600</w:t>
            </w:r>
          </w:p>
        </w:tc>
        <w:tc>
          <w:tcPr>
            <w:tcW w:w="1134" w:type="dxa"/>
            <w:tcBorders>
              <w:top w:val="single" w:sz="2" w:space="0" w:color="auto"/>
              <w:left w:val="single" w:sz="2" w:space="0" w:color="auto"/>
              <w:bottom w:val="single" w:sz="6" w:space="0" w:color="auto"/>
              <w:right w:val="single" w:sz="6" w:space="0" w:color="auto"/>
            </w:tcBorders>
            <w:shd w:val="clear" w:color="auto" w:fill="auto"/>
            <w:tcMar>
              <w:top w:w="120" w:type="dxa"/>
              <w:left w:w="120" w:type="dxa"/>
              <w:bottom w:w="120" w:type="dxa"/>
              <w:right w:w="120" w:type="dxa"/>
            </w:tcMar>
            <w:vAlign w:val="bottom"/>
            <w:hideMark/>
          </w:tcPr>
          <w:p w:rsidR="00CD7810" w:rsidRPr="00CD7810" w:rsidRDefault="00CD7810" w:rsidP="00CD7810">
            <w:pPr>
              <w:spacing w:after="0" w:line="240" w:lineRule="auto"/>
              <w:jc w:val="center"/>
              <w:rPr>
                <w:rFonts w:ascii="Times New Roman" w:eastAsia="Times New Roman" w:hAnsi="Times New Roman" w:cs="Times New Roman"/>
                <w:color w:val="000000"/>
                <w:sz w:val="18"/>
                <w:szCs w:val="18"/>
                <w:lang w:eastAsia="cs-CZ"/>
              </w:rPr>
            </w:pPr>
            <w:r w:rsidRPr="00CD7810">
              <w:rPr>
                <w:rFonts w:ascii="Times New Roman" w:eastAsia="Times New Roman" w:hAnsi="Times New Roman" w:cs="Times New Roman"/>
                <w:color w:val="000000"/>
                <w:sz w:val="18"/>
                <w:szCs w:val="18"/>
                <w:lang w:eastAsia="cs-CZ"/>
              </w:rPr>
              <w:t>1 000</w:t>
            </w:r>
          </w:p>
        </w:tc>
        <w:tc>
          <w:tcPr>
            <w:tcW w:w="1144" w:type="dxa"/>
            <w:tcBorders>
              <w:top w:val="single" w:sz="2" w:space="0" w:color="auto"/>
              <w:left w:val="single" w:sz="2" w:space="0" w:color="auto"/>
              <w:bottom w:val="single" w:sz="6" w:space="0" w:color="auto"/>
              <w:right w:val="single" w:sz="6" w:space="0" w:color="auto"/>
            </w:tcBorders>
            <w:shd w:val="clear" w:color="auto" w:fill="auto"/>
            <w:tcMar>
              <w:top w:w="120" w:type="dxa"/>
              <w:left w:w="120" w:type="dxa"/>
              <w:bottom w:w="120" w:type="dxa"/>
              <w:right w:w="120" w:type="dxa"/>
            </w:tcMar>
            <w:vAlign w:val="bottom"/>
            <w:hideMark/>
          </w:tcPr>
          <w:p w:rsidR="00CD7810" w:rsidRPr="00CD7810" w:rsidRDefault="00CD7810" w:rsidP="00CD7810">
            <w:pPr>
              <w:spacing w:after="0" w:line="240" w:lineRule="auto"/>
              <w:jc w:val="center"/>
              <w:rPr>
                <w:rFonts w:ascii="Times New Roman" w:eastAsia="Times New Roman" w:hAnsi="Times New Roman" w:cs="Times New Roman"/>
                <w:color w:val="000000"/>
                <w:sz w:val="18"/>
                <w:szCs w:val="18"/>
                <w:lang w:eastAsia="cs-CZ"/>
              </w:rPr>
            </w:pPr>
            <w:r w:rsidRPr="00CD7810">
              <w:rPr>
                <w:rFonts w:ascii="Times New Roman" w:eastAsia="Times New Roman" w:hAnsi="Times New Roman" w:cs="Times New Roman"/>
                <w:color w:val="000000"/>
                <w:sz w:val="18"/>
                <w:szCs w:val="18"/>
                <w:lang w:eastAsia="cs-CZ"/>
              </w:rPr>
              <w:t>1 800</w:t>
            </w:r>
          </w:p>
        </w:tc>
        <w:tc>
          <w:tcPr>
            <w:tcW w:w="841" w:type="dxa"/>
            <w:tcBorders>
              <w:top w:val="single" w:sz="2" w:space="0" w:color="auto"/>
              <w:left w:val="single" w:sz="2" w:space="0" w:color="auto"/>
              <w:bottom w:val="single" w:sz="6" w:space="0" w:color="auto"/>
              <w:right w:val="single" w:sz="6" w:space="0" w:color="auto"/>
            </w:tcBorders>
            <w:shd w:val="clear" w:color="auto" w:fill="auto"/>
            <w:tcMar>
              <w:top w:w="120" w:type="dxa"/>
              <w:left w:w="120" w:type="dxa"/>
              <w:bottom w:w="120" w:type="dxa"/>
              <w:right w:w="120" w:type="dxa"/>
            </w:tcMar>
            <w:vAlign w:val="bottom"/>
            <w:hideMark/>
          </w:tcPr>
          <w:p w:rsidR="00CD7810" w:rsidRPr="00CD7810" w:rsidRDefault="00CD7810" w:rsidP="00CD7810">
            <w:pPr>
              <w:spacing w:after="0" w:line="240" w:lineRule="auto"/>
              <w:jc w:val="center"/>
              <w:rPr>
                <w:rFonts w:ascii="Times New Roman" w:eastAsia="Times New Roman" w:hAnsi="Times New Roman" w:cs="Times New Roman"/>
                <w:color w:val="000000"/>
                <w:sz w:val="18"/>
                <w:szCs w:val="18"/>
                <w:lang w:eastAsia="cs-CZ"/>
              </w:rPr>
            </w:pPr>
            <w:r w:rsidRPr="00CD7810">
              <w:rPr>
                <w:rFonts w:ascii="Times New Roman" w:eastAsia="Times New Roman" w:hAnsi="Times New Roman" w:cs="Times New Roman"/>
                <w:color w:val="000000"/>
                <w:sz w:val="18"/>
                <w:szCs w:val="18"/>
                <w:lang w:eastAsia="cs-CZ"/>
              </w:rPr>
              <w:t>4 000</w:t>
            </w:r>
          </w:p>
        </w:tc>
      </w:tr>
      <w:tr w:rsidR="00C16766" w:rsidRPr="00CD7810" w:rsidTr="00C16766">
        <w:tblPrEx>
          <w:tblCellSpacing w:w="15" w:type="dxa"/>
          <w:tblBorders>
            <w:top w:val="single" w:sz="6" w:space="0" w:color="auto"/>
            <w:left w:val="single" w:sz="6" w:space="0" w:color="auto"/>
            <w:bottom w:val="single" w:sz="2" w:space="0" w:color="auto"/>
            <w:right w:val="single" w:sz="2" w:space="0" w:color="auto"/>
          </w:tblBorders>
          <w:shd w:val="clear" w:color="auto" w:fill="F3FAE8"/>
        </w:tblPrEx>
        <w:trPr>
          <w:tblCellSpacing w:w="15" w:type="dxa"/>
        </w:trPr>
        <w:tc>
          <w:tcPr>
            <w:tcW w:w="2268" w:type="dxa"/>
            <w:vMerge/>
            <w:tcBorders>
              <w:top w:val="single" w:sz="2" w:space="0" w:color="auto"/>
              <w:left w:val="single" w:sz="2" w:space="0" w:color="auto"/>
              <w:bottom w:val="single" w:sz="6" w:space="0" w:color="auto"/>
              <w:right w:val="single" w:sz="6" w:space="0" w:color="auto"/>
            </w:tcBorders>
            <w:shd w:val="clear" w:color="auto" w:fill="auto"/>
            <w:vAlign w:val="bottom"/>
            <w:hideMark/>
          </w:tcPr>
          <w:p w:rsidR="00CD7810" w:rsidRPr="00CD7810" w:rsidRDefault="00CD7810" w:rsidP="00CD7810">
            <w:pPr>
              <w:spacing w:after="0" w:line="240" w:lineRule="auto"/>
              <w:rPr>
                <w:rFonts w:ascii="Times New Roman" w:eastAsia="Times New Roman" w:hAnsi="Times New Roman" w:cs="Times New Roman"/>
                <w:color w:val="000000"/>
                <w:sz w:val="18"/>
                <w:szCs w:val="18"/>
                <w:lang w:eastAsia="cs-CZ"/>
              </w:rPr>
            </w:pPr>
          </w:p>
        </w:tc>
        <w:tc>
          <w:tcPr>
            <w:tcW w:w="851" w:type="dxa"/>
            <w:vMerge/>
            <w:tcBorders>
              <w:top w:val="single" w:sz="2" w:space="0" w:color="auto"/>
              <w:left w:val="single" w:sz="2" w:space="0" w:color="auto"/>
              <w:bottom w:val="single" w:sz="6" w:space="0" w:color="auto"/>
              <w:right w:val="single" w:sz="6" w:space="0" w:color="auto"/>
            </w:tcBorders>
            <w:shd w:val="clear" w:color="auto" w:fill="auto"/>
            <w:vAlign w:val="bottom"/>
            <w:hideMark/>
          </w:tcPr>
          <w:p w:rsidR="00CD7810" w:rsidRPr="00CD7810" w:rsidRDefault="00CD7810" w:rsidP="00CD7810">
            <w:pPr>
              <w:spacing w:after="0" w:line="240" w:lineRule="auto"/>
              <w:rPr>
                <w:rFonts w:ascii="Times New Roman" w:eastAsia="Times New Roman" w:hAnsi="Times New Roman" w:cs="Times New Roman"/>
                <w:color w:val="000000"/>
                <w:sz w:val="18"/>
                <w:szCs w:val="18"/>
                <w:lang w:eastAsia="cs-CZ"/>
              </w:rPr>
            </w:pPr>
          </w:p>
        </w:tc>
        <w:tc>
          <w:tcPr>
            <w:tcW w:w="1276" w:type="dxa"/>
            <w:tcBorders>
              <w:top w:val="single" w:sz="2" w:space="0" w:color="auto"/>
              <w:left w:val="single" w:sz="2" w:space="0" w:color="auto"/>
              <w:bottom w:val="single" w:sz="6" w:space="0" w:color="auto"/>
              <w:right w:val="single" w:sz="6" w:space="0" w:color="auto"/>
            </w:tcBorders>
            <w:shd w:val="clear" w:color="auto" w:fill="auto"/>
            <w:tcMar>
              <w:top w:w="120" w:type="dxa"/>
              <w:left w:w="120" w:type="dxa"/>
              <w:bottom w:w="120" w:type="dxa"/>
              <w:right w:w="120" w:type="dxa"/>
            </w:tcMar>
            <w:vAlign w:val="bottom"/>
            <w:hideMark/>
          </w:tcPr>
          <w:p w:rsidR="00CD7810" w:rsidRPr="00CD7810" w:rsidRDefault="00CD7810" w:rsidP="00CD7810">
            <w:pPr>
              <w:spacing w:after="0" w:line="240" w:lineRule="auto"/>
              <w:jc w:val="center"/>
              <w:rPr>
                <w:rFonts w:ascii="Times New Roman" w:eastAsia="Times New Roman" w:hAnsi="Times New Roman" w:cs="Times New Roman"/>
                <w:color w:val="000000"/>
                <w:sz w:val="18"/>
                <w:szCs w:val="18"/>
                <w:lang w:eastAsia="cs-CZ"/>
              </w:rPr>
            </w:pPr>
            <w:r w:rsidRPr="00CD7810">
              <w:rPr>
                <w:rFonts w:ascii="Times New Roman" w:eastAsia="Times New Roman" w:hAnsi="Times New Roman" w:cs="Times New Roman"/>
                <w:color w:val="000000"/>
                <w:sz w:val="18"/>
                <w:szCs w:val="18"/>
                <w:lang w:eastAsia="cs-CZ"/>
              </w:rPr>
              <w:t>Děti</w:t>
            </w:r>
          </w:p>
        </w:tc>
        <w:tc>
          <w:tcPr>
            <w:tcW w:w="1134" w:type="dxa"/>
            <w:tcBorders>
              <w:top w:val="single" w:sz="2" w:space="0" w:color="auto"/>
              <w:left w:val="single" w:sz="2" w:space="0" w:color="auto"/>
              <w:bottom w:val="single" w:sz="6" w:space="0" w:color="auto"/>
              <w:right w:val="single" w:sz="6" w:space="0" w:color="auto"/>
            </w:tcBorders>
            <w:shd w:val="clear" w:color="auto" w:fill="auto"/>
            <w:tcMar>
              <w:top w:w="120" w:type="dxa"/>
              <w:left w:w="120" w:type="dxa"/>
              <w:bottom w:w="120" w:type="dxa"/>
              <w:right w:w="120" w:type="dxa"/>
            </w:tcMar>
            <w:vAlign w:val="bottom"/>
            <w:hideMark/>
          </w:tcPr>
          <w:p w:rsidR="00CD7810" w:rsidRPr="00CD7810" w:rsidRDefault="00CD7810" w:rsidP="00CD7810">
            <w:pPr>
              <w:spacing w:after="0" w:line="240" w:lineRule="auto"/>
              <w:jc w:val="center"/>
              <w:rPr>
                <w:rFonts w:ascii="Times New Roman" w:eastAsia="Times New Roman" w:hAnsi="Times New Roman" w:cs="Times New Roman"/>
                <w:color w:val="000000"/>
                <w:sz w:val="18"/>
                <w:szCs w:val="18"/>
                <w:lang w:eastAsia="cs-CZ"/>
              </w:rPr>
            </w:pPr>
            <w:r w:rsidRPr="00CD7810">
              <w:rPr>
                <w:rFonts w:ascii="Times New Roman" w:eastAsia="Times New Roman" w:hAnsi="Times New Roman" w:cs="Times New Roman"/>
                <w:color w:val="000000"/>
                <w:sz w:val="18"/>
                <w:szCs w:val="18"/>
                <w:lang w:eastAsia="cs-CZ"/>
              </w:rPr>
              <w:t>200</w:t>
            </w:r>
          </w:p>
        </w:tc>
        <w:tc>
          <w:tcPr>
            <w:tcW w:w="1275" w:type="dxa"/>
            <w:tcBorders>
              <w:top w:val="single" w:sz="2" w:space="0" w:color="auto"/>
              <w:left w:val="single" w:sz="2" w:space="0" w:color="auto"/>
              <w:bottom w:val="single" w:sz="6" w:space="0" w:color="auto"/>
              <w:right w:val="single" w:sz="6" w:space="0" w:color="auto"/>
            </w:tcBorders>
            <w:shd w:val="clear" w:color="auto" w:fill="auto"/>
            <w:tcMar>
              <w:top w:w="120" w:type="dxa"/>
              <w:left w:w="120" w:type="dxa"/>
              <w:bottom w:w="120" w:type="dxa"/>
              <w:right w:w="120" w:type="dxa"/>
            </w:tcMar>
            <w:vAlign w:val="bottom"/>
            <w:hideMark/>
          </w:tcPr>
          <w:p w:rsidR="00CD7810" w:rsidRPr="00CD7810" w:rsidRDefault="00CD7810" w:rsidP="00CD7810">
            <w:pPr>
              <w:spacing w:after="0" w:line="240" w:lineRule="auto"/>
              <w:jc w:val="center"/>
              <w:rPr>
                <w:rFonts w:ascii="Times New Roman" w:eastAsia="Times New Roman" w:hAnsi="Times New Roman" w:cs="Times New Roman"/>
                <w:color w:val="000000"/>
                <w:sz w:val="18"/>
                <w:szCs w:val="18"/>
                <w:lang w:eastAsia="cs-CZ"/>
              </w:rPr>
            </w:pPr>
            <w:r w:rsidRPr="00CD7810">
              <w:rPr>
                <w:rFonts w:ascii="Times New Roman" w:eastAsia="Times New Roman" w:hAnsi="Times New Roman" w:cs="Times New Roman"/>
                <w:color w:val="000000"/>
                <w:sz w:val="18"/>
                <w:szCs w:val="18"/>
                <w:lang w:eastAsia="cs-CZ"/>
              </w:rPr>
              <w:t>300</w:t>
            </w:r>
          </w:p>
        </w:tc>
        <w:tc>
          <w:tcPr>
            <w:tcW w:w="1134" w:type="dxa"/>
            <w:tcBorders>
              <w:top w:val="single" w:sz="2" w:space="0" w:color="auto"/>
              <w:left w:val="single" w:sz="2" w:space="0" w:color="auto"/>
              <w:bottom w:val="single" w:sz="6" w:space="0" w:color="auto"/>
              <w:right w:val="single" w:sz="6" w:space="0" w:color="auto"/>
            </w:tcBorders>
            <w:shd w:val="clear" w:color="auto" w:fill="auto"/>
            <w:tcMar>
              <w:top w:w="120" w:type="dxa"/>
              <w:left w:w="120" w:type="dxa"/>
              <w:bottom w:w="120" w:type="dxa"/>
              <w:right w:w="120" w:type="dxa"/>
            </w:tcMar>
            <w:vAlign w:val="bottom"/>
            <w:hideMark/>
          </w:tcPr>
          <w:p w:rsidR="00CD7810" w:rsidRPr="00CD7810" w:rsidRDefault="00CD7810" w:rsidP="00CD7810">
            <w:pPr>
              <w:spacing w:after="0" w:line="240" w:lineRule="auto"/>
              <w:jc w:val="center"/>
              <w:rPr>
                <w:rFonts w:ascii="Times New Roman" w:eastAsia="Times New Roman" w:hAnsi="Times New Roman" w:cs="Times New Roman"/>
                <w:color w:val="000000"/>
                <w:sz w:val="18"/>
                <w:szCs w:val="18"/>
                <w:lang w:eastAsia="cs-CZ"/>
              </w:rPr>
            </w:pPr>
            <w:r w:rsidRPr="00CD7810">
              <w:rPr>
                <w:rFonts w:ascii="Times New Roman" w:eastAsia="Times New Roman" w:hAnsi="Times New Roman" w:cs="Times New Roman"/>
                <w:color w:val="000000"/>
                <w:sz w:val="18"/>
                <w:szCs w:val="18"/>
                <w:lang w:eastAsia="cs-CZ"/>
              </w:rPr>
              <w:t>500</w:t>
            </w:r>
          </w:p>
        </w:tc>
        <w:tc>
          <w:tcPr>
            <w:tcW w:w="1144" w:type="dxa"/>
            <w:tcBorders>
              <w:top w:val="single" w:sz="2" w:space="0" w:color="auto"/>
              <w:left w:val="single" w:sz="2" w:space="0" w:color="auto"/>
              <w:bottom w:val="single" w:sz="6" w:space="0" w:color="auto"/>
              <w:right w:val="single" w:sz="6" w:space="0" w:color="auto"/>
            </w:tcBorders>
            <w:shd w:val="clear" w:color="auto" w:fill="auto"/>
            <w:tcMar>
              <w:top w:w="120" w:type="dxa"/>
              <w:left w:w="120" w:type="dxa"/>
              <w:bottom w:w="120" w:type="dxa"/>
              <w:right w:w="120" w:type="dxa"/>
            </w:tcMar>
            <w:vAlign w:val="bottom"/>
            <w:hideMark/>
          </w:tcPr>
          <w:p w:rsidR="00CD7810" w:rsidRPr="00CD7810" w:rsidRDefault="00CD7810" w:rsidP="00CD7810">
            <w:pPr>
              <w:spacing w:after="0" w:line="240" w:lineRule="auto"/>
              <w:jc w:val="center"/>
              <w:rPr>
                <w:rFonts w:ascii="Times New Roman" w:eastAsia="Times New Roman" w:hAnsi="Times New Roman" w:cs="Times New Roman"/>
                <w:color w:val="000000"/>
                <w:sz w:val="18"/>
                <w:szCs w:val="18"/>
                <w:lang w:eastAsia="cs-CZ"/>
              </w:rPr>
            </w:pPr>
            <w:r w:rsidRPr="00CD7810">
              <w:rPr>
                <w:rFonts w:ascii="Times New Roman" w:eastAsia="Times New Roman" w:hAnsi="Times New Roman" w:cs="Times New Roman"/>
                <w:color w:val="000000"/>
                <w:sz w:val="18"/>
                <w:szCs w:val="18"/>
                <w:lang w:eastAsia="cs-CZ"/>
              </w:rPr>
              <w:t>900</w:t>
            </w:r>
          </w:p>
        </w:tc>
        <w:tc>
          <w:tcPr>
            <w:tcW w:w="841" w:type="dxa"/>
            <w:tcBorders>
              <w:top w:val="single" w:sz="2" w:space="0" w:color="auto"/>
              <w:left w:val="single" w:sz="2" w:space="0" w:color="auto"/>
              <w:bottom w:val="single" w:sz="6" w:space="0" w:color="auto"/>
              <w:right w:val="single" w:sz="6" w:space="0" w:color="auto"/>
            </w:tcBorders>
            <w:shd w:val="clear" w:color="auto" w:fill="auto"/>
            <w:tcMar>
              <w:top w:w="120" w:type="dxa"/>
              <w:left w:w="120" w:type="dxa"/>
              <w:bottom w:w="120" w:type="dxa"/>
              <w:right w:w="120" w:type="dxa"/>
            </w:tcMar>
            <w:vAlign w:val="bottom"/>
            <w:hideMark/>
          </w:tcPr>
          <w:p w:rsidR="00CD7810" w:rsidRPr="00CD7810" w:rsidRDefault="00CD7810" w:rsidP="00CD7810">
            <w:pPr>
              <w:spacing w:after="0" w:line="240" w:lineRule="auto"/>
              <w:jc w:val="center"/>
              <w:rPr>
                <w:rFonts w:ascii="Times New Roman" w:eastAsia="Times New Roman" w:hAnsi="Times New Roman" w:cs="Times New Roman"/>
                <w:color w:val="000000"/>
                <w:sz w:val="18"/>
                <w:szCs w:val="18"/>
                <w:lang w:eastAsia="cs-CZ"/>
              </w:rPr>
            </w:pPr>
            <w:r w:rsidRPr="00CD7810">
              <w:rPr>
                <w:rFonts w:ascii="Times New Roman" w:eastAsia="Times New Roman" w:hAnsi="Times New Roman" w:cs="Times New Roman"/>
                <w:color w:val="000000"/>
                <w:sz w:val="18"/>
                <w:szCs w:val="18"/>
                <w:lang w:eastAsia="cs-CZ"/>
              </w:rPr>
              <w:t>2 000</w:t>
            </w:r>
          </w:p>
        </w:tc>
      </w:tr>
    </w:tbl>
    <w:p w:rsidR="00AA2EC0" w:rsidRDefault="00AA2EC0"/>
    <w:p w:rsidR="00580388" w:rsidRDefault="00580388"/>
    <w:p w:rsidR="00580388" w:rsidRDefault="00580388"/>
    <w:p w:rsidR="00580388" w:rsidRDefault="00580388"/>
    <w:p w:rsidR="000D360D" w:rsidRDefault="000D360D" w:rsidP="00AC3D8F">
      <w:pPr>
        <w:jc w:val="center"/>
        <w:rPr>
          <w:rFonts w:ascii="Times New Roman" w:hAnsi="Times New Roman" w:cs="Times New Roman"/>
          <w:b/>
          <w:sz w:val="26"/>
          <w:szCs w:val="26"/>
        </w:rPr>
      </w:pPr>
      <w:r w:rsidRPr="00AC3D8F">
        <w:rPr>
          <w:rFonts w:ascii="Times New Roman" w:hAnsi="Times New Roman" w:cs="Times New Roman"/>
          <w:b/>
          <w:sz w:val="26"/>
          <w:szCs w:val="26"/>
        </w:rPr>
        <w:t>PRVNÍ  POVOLENKA  PRO  DĚTI  DO  15  LET  ZDARMA  I  V  ROCE  2023</w:t>
      </w:r>
    </w:p>
    <w:p w:rsidR="00CF5C26" w:rsidRPr="00AC3D8F" w:rsidRDefault="00CF5C26" w:rsidP="00AC3D8F">
      <w:pPr>
        <w:jc w:val="center"/>
        <w:rPr>
          <w:rFonts w:ascii="Times New Roman" w:hAnsi="Times New Roman" w:cs="Times New Roman"/>
          <w:b/>
          <w:sz w:val="26"/>
          <w:szCs w:val="26"/>
        </w:rPr>
      </w:pPr>
    </w:p>
    <w:p w:rsidR="00EB2001" w:rsidRPr="00EB2001" w:rsidRDefault="00AC3D8F" w:rsidP="00AC3D8F">
      <w:pPr>
        <w:ind w:hanging="426"/>
        <w:jc w:val="center"/>
        <w:rPr>
          <w:rFonts w:ascii="Times New Roman" w:hAnsi="Times New Roman" w:cs="Times New Roman"/>
          <w:i/>
          <w:sz w:val="24"/>
          <w:szCs w:val="24"/>
        </w:rPr>
      </w:pPr>
      <w:r>
        <w:rPr>
          <w:rFonts w:ascii="Times New Roman" w:hAnsi="Times New Roman" w:cs="Times New Roman"/>
          <w:b/>
          <w:sz w:val="24"/>
          <w:szCs w:val="24"/>
        </w:rPr>
        <w:t xml:space="preserve">      Český rybářský svaz,</w:t>
      </w:r>
      <w:r w:rsidR="00EB2001" w:rsidRPr="00EB2001">
        <w:rPr>
          <w:rFonts w:ascii="Times New Roman" w:hAnsi="Times New Roman" w:cs="Times New Roman"/>
          <w:b/>
          <w:sz w:val="24"/>
          <w:szCs w:val="24"/>
        </w:rPr>
        <w:t xml:space="preserve"> Územní svaz města Prahy</w:t>
      </w:r>
      <w:r w:rsidR="00EB2001">
        <w:rPr>
          <w:rFonts w:ascii="Times New Roman" w:hAnsi="Times New Roman" w:cs="Times New Roman"/>
          <w:b/>
          <w:sz w:val="24"/>
          <w:szCs w:val="24"/>
        </w:rPr>
        <w:t xml:space="preserve"> poskytuje pro rok 2023</w:t>
      </w:r>
      <w:r w:rsidR="00EB2001" w:rsidRPr="00EB2001">
        <w:rPr>
          <w:rFonts w:ascii="Times New Roman" w:hAnsi="Times New Roman" w:cs="Times New Roman"/>
          <w:b/>
          <w:sz w:val="24"/>
          <w:szCs w:val="24"/>
        </w:rPr>
        <w:t xml:space="preserve"> dětem do 15 let první územní </w:t>
      </w:r>
      <w:proofErr w:type="spellStart"/>
      <w:r w:rsidR="00EB2001" w:rsidRPr="00EB2001">
        <w:rPr>
          <w:rFonts w:ascii="Times New Roman" w:hAnsi="Times New Roman" w:cs="Times New Roman"/>
          <w:b/>
          <w:sz w:val="24"/>
          <w:szCs w:val="24"/>
        </w:rPr>
        <w:t>mimopstruhovou</w:t>
      </w:r>
      <w:proofErr w:type="spellEnd"/>
      <w:r w:rsidR="00EB2001" w:rsidRPr="00EB2001">
        <w:rPr>
          <w:rFonts w:ascii="Times New Roman" w:hAnsi="Times New Roman" w:cs="Times New Roman"/>
          <w:b/>
          <w:sz w:val="24"/>
          <w:szCs w:val="24"/>
        </w:rPr>
        <w:t xml:space="preserve"> nebo pstruhovou povolenku zdarma.</w:t>
      </w:r>
    </w:p>
    <w:p w:rsidR="00EB2001" w:rsidRDefault="00EB2001" w:rsidP="00EB2001">
      <w:pPr>
        <w:rPr>
          <w:rFonts w:ascii="Times New Roman" w:hAnsi="Times New Roman" w:cs="Times New Roman"/>
        </w:rPr>
      </w:pPr>
      <w:r w:rsidRPr="00EB2001">
        <w:rPr>
          <w:rFonts w:ascii="Times New Roman" w:hAnsi="Times New Roman" w:cs="Times New Roman"/>
        </w:rPr>
        <w:t xml:space="preserve">Podmínkou je členství dítěte v Českém rybářském svazu (dále jen ČRS). Pro tuto akci není podstatné, zda již je dítě členem ČRS delší dobu – některým dětem platili rodiče členství, aniž by děti měly vlastní povolenku, protože využívaly možnosti lovit (do 10 let věku) na prut dospělého rybáře – držitele povolenky. </w:t>
      </w:r>
      <w:r w:rsidRPr="00EB2001">
        <w:rPr>
          <w:rFonts w:ascii="Times New Roman" w:hAnsi="Times New Roman" w:cs="Times New Roman"/>
          <w:b/>
        </w:rPr>
        <w:t>Jedinou a hlavní podmínkou je, že se musí jednat opravdu o první povolenku k rybolovu, kterou dítě ve věku od 6 do 15 let obdrželo.</w:t>
      </w:r>
      <w:r w:rsidRPr="00EB2001">
        <w:rPr>
          <w:rFonts w:ascii="Times New Roman" w:hAnsi="Times New Roman" w:cs="Times New Roman"/>
        </w:rPr>
        <w:t xml:space="preserve"> Stejně tak není podstatné, zda a jak dlouho chodí dítě do rybářského kroužku. Na systému v jednotlivých místních organizací se nic nemění, vše probíhá podle dosavadní praxe MO ČRS, výsledkem však je, že jakmile dítě splní podmínky pro výdej povolenky, neobdrží povolenku ve své místním organizaci za úplatu, ale </w:t>
      </w:r>
      <w:r w:rsidRPr="00EB2001">
        <w:rPr>
          <w:rFonts w:ascii="Times New Roman" w:hAnsi="Times New Roman" w:cs="Times New Roman"/>
          <w:b/>
          <w:u w:val="single"/>
        </w:rPr>
        <w:t>zdarma</w:t>
      </w:r>
      <w:r w:rsidRPr="00EB2001">
        <w:rPr>
          <w:rFonts w:ascii="Times New Roman" w:hAnsi="Times New Roman" w:cs="Times New Roman"/>
        </w:rPr>
        <w:t xml:space="preserve">. </w:t>
      </w:r>
    </w:p>
    <w:p w:rsidR="00EB2001" w:rsidRPr="00EB2001" w:rsidRDefault="00EB2001" w:rsidP="00EB2001">
      <w:pPr>
        <w:rPr>
          <w:rFonts w:ascii="Times New Roman" w:hAnsi="Times New Roman" w:cs="Times New Roman"/>
        </w:rPr>
      </w:pPr>
    </w:p>
    <w:p w:rsidR="00EB2001" w:rsidRPr="00EB2001" w:rsidRDefault="00EB2001" w:rsidP="00EB2001">
      <w:pPr>
        <w:rPr>
          <w:rFonts w:ascii="Times New Roman" w:hAnsi="Times New Roman" w:cs="Times New Roman"/>
        </w:rPr>
      </w:pPr>
      <w:r w:rsidRPr="00EB2001">
        <w:rPr>
          <w:rFonts w:ascii="Times New Roman" w:hAnsi="Times New Roman" w:cs="Times New Roman"/>
          <w:b/>
        </w:rPr>
        <w:t xml:space="preserve">Pokud se tento zájemce rozhodne pro získání </w:t>
      </w:r>
      <w:proofErr w:type="spellStart"/>
      <w:r w:rsidRPr="00EB2001">
        <w:rPr>
          <w:rFonts w:ascii="Times New Roman" w:hAnsi="Times New Roman" w:cs="Times New Roman"/>
          <w:b/>
        </w:rPr>
        <w:t>mimopstruhové</w:t>
      </w:r>
      <w:proofErr w:type="spellEnd"/>
      <w:r w:rsidRPr="00EB2001">
        <w:rPr>
          <w:rFonts w:ascii="Times New Roman" w:hAnsi="Times New Roman" w:cs="Times New Roman"/>
          <w:b/>
        </w:rPr>
        <w:t xml:space="preserve"> nebo pstruhové povolenky celosvazové, pak u</w:t>
      </w:r>
      <w:r w:rsidR="006D5F2A">
        <w:rPr>
          <w:rFonts w:ascii="Times New Roman" w:hAnsi="Times New Roman" w:cs="Times New Roman"/>
          <w:b/>
        </w:rPr>
        <w:t>h</w:t>
      </w:r>
      <w:r w:rsidRPr="00EB2001">
        <w:rPr>
          <w:rFonts w:ascii="Times New Roman" w:hAnsi="Times New Roman" w:cs="Times New Roman"/>
          <w:b/>
        </w:rPr>
        <w:t>radí pouze rozdíl cen obou povolenek.</w:t>
      </w:r>
      <w:r w:rsidRPr="00EB2001">
        <w:rPr>
          <w:rFonts w:ascii="Times New Roman" w:hAnsi="Times New Roman" w:cs="Times New Roman"/>
        </w:rPr>
        <w:t xml:space="preserve"> To znamená, že v případě</w:t>
      </w:r>
      <w:r>
        <w:rPr>
          <w:rFonts w:ascii="Times New Roman" w:hAnsi="Times New Roman" w:cs="Times New Roman"/>
        </w:rPr>
        <w:t xml:space="preserve"> </w:t>
      </w:r>
      <w:proofErr w:type="spellStart"/>
      <w:r>
        <w:rPr>
          <w:rFonts w:ascii="Times New Roman" w:hAnsi="Times New Roman" w:cs="Times New Roman"/>
        </w:rPr>
        <w:t>mimopstruhové</w:t>
      </w:r>
      <w:proofErr w:type="spellEnd"/>
      <w:r>
        <w:rPr>
          <w:rFonts w:ascii="Times New Roman" w:hAnsi="Times New Roman" w:cs="Times New Roman"/>
        </w:rPr>
        <w:t xml:space="preserve"> povolenky místo 7</w:t>
      </w:r>
      <w:r w:rsidRPr="00EB2001">
        <w:rPr>
          <w:rFonts w:ascii="Times New Roman" w:hAnsi="Times New Roman" w:cs="Times New Roman"/>
        </w:rPr>
        <w:t>50,-Kč z</w:t>
      </w:r>
      <w:r>
        <w:rPr>
          <w:rFonts w:ascii="Times New Roman" w:hAnsi="Times New Roman" w:cs="Times New Roman"/>
        </w:rPr>
        <w:t>aplatí u své MO ČRS pouze 4</w:t>
      </w:r>
      <w:r w:rsidRPr="00EB2001">
        <w:rPr>
          <w:rFonts w:ascii="Times New Roman" w:hAnsi="Times New Roman" w:cs="Times New Roman"/>
        </w:rPr>
        <w:t>50,-Kč a v pří</w:t>
      </w:r>
      <w:r>
        <w:rPr>
          <w:rFonts w:ascii="Times New Roman" w:hAnsi="Times New Roman" w:cs="Times New Roman"/>
        </w:rPr>
        <w:t>padě povolenky pstruhové místo 8</w:t>
      </w:r>
      <w:r w:rsidRPr="00EB2001">
        <w:rPr>
          <w:rFonts w:ascii="Times New Roman" w:hAnsi="Times New Roman" w:cs="Times New Roman"/>
        </w:rPr>
        <w:t>00,</w:t>
      </w:r>
      <w:r>
        <w:rPr>
          <w:rFonts w:ascii="Times New Roman" w:hAnsi="Times New Roman" w:cs="Times New Roman"/>
        </w:rPr>
        <w:t>-Kč zaplatí u své MO ČRS pouze 5</w:t>
      </w:r>
      <w:r w:rsidRPr="00EB2001">
        <w:rPr>
          <w:rFonts w:ascii="Times New Roman" w:hAnsi="Times New Roman" w:cs="Times New Roman"/>
        </w:rPr>
        <w:t>00,-Kč.</w:t>
      </w:r>
    </w:p>
    <w:p w:rsidR="00EB2001" w:rsidRPr="00EB2001" w:rsidRDefault="00EB2001" w:rsidP="00EB2001">
      <w:pPr>
        <w:rPr>
          <w:rFonts w:ascii="Times New Roman" w:hAnsi="Times New Roman" w:cs="Times New Roman"/>
        </w:rPr>
      </w:pPr>
      <w:r w:rsidRPr="00EB2001">
        <w:rPr>
          <w:rFonts w:ascii="Times New Roman" w:hAnsi="Times New Roman" w:cs="Times New Roman"/>
        </w:rPr>
        <w:t>Po splnění všech podmínek pro výdej první povolenky zdarma má dítě ještě možnost získat:</w:t>
      </w:r>
    </w:p>
    <w:p w:rsidR="00EB2001" w:rsidRPr="00EB2001" w:rsidRDefault="00EB2001" w:rsidP="00EB2001">
      <w:pPr>
        <w:pStyle w:val="Odstavecseseznamem"/>
        <w:numPr>
          <w:ilvl w:val="0"/>
          <w:numId w:val="1"/>
        </w:numPr>
        <w:rPr>
          <w:rFonts w:ascii="Times New Roman" w:hAnsi="Times New Roman" w:cs="Times New Roman"/>
          <w:b/>
          <w:color w:val="FF0000"/>
          <w:sz w:val="36"/>
          <w:szCs w:val="36"/>
        </w:rPr>
      </w:pPr>
      <w:r w:rsidRPr="00EB2001">
        <w:rPr>
          <w:rFonts w:ascii="Times New Roman" w:hAnsi="Times New Roman" w:cs="Times New Roman"/>
        </w:rPr>
        <w:t xml:space="preserve">za poloviční cenu (která činí 345,-Kč) </w:t>
      </w:r>
      <w:r w:rsidRPr="00EB2001">
        <w:rPr>
          <w:rFonts w:ascii="Times New Roman" w:hAnsi="Times New Roman" w:cs="Times New Roman"/>
          <w:b/>
        </w:rPr>
        <w:t>knihu</w:t>
      </w:r>
      <w:r w:rsidRPr="00EB2001">
        <w:rPr>
          <w:rFonts w:ascii="Times New Roman" w:hAnsi="Times New Roman" w:cs="Times New Roman"/>
        </w:rPr>
        <w:t xml:space="preserve"> </w:t>
      </w:r>
      <w:r w:rsidRPr="00EB2001">
        <w:rPr>
          <w:rFonts w:ascii="Times New Roman" w:hAnsi="Times New Roman" w:cs="Times New Roman"/>
          <w:b/>
        </w:rPr>
        <w:t>Rybářství a rybolov</w:t>
      </w:r>
      <w:r w:rsidRPr="00EB2001">
        <w:rPr>
          <w:rFonts w:ascii="Times New Roman" w:hAnsi="Times New Roman" w:cs="Times New Roman"/>
        </w:rPr>
        <w:t>. Stačí vyplnit a odeslat objednávku prostřednictvím</w:t>
      </w:r>
      <w:r w:rsidRPr="00EB2001">
        <w:rPr>
          <w:rFonts w:ascii="Times New Roman" w:hAnsi="Times New Roman" w:cs="Times New Roman"/>
          <w:color w:val="FF0000"/>
        </w:rPr>
        <w:t xml:space="preserve"> </w:t>
      </w:r>
      <w:hyperlink r:id="rId30" w:history="1">
        <w:r w:rsidRPr="00EB2001">
          <w:rPr>
            <w:rStyle w:val="Hypertextovodkaz"/>
            <w:rFonts w:ascii="Times New Roman" w:hAnsi="Times New Roman" w:cs="Times New Roman"/>
          </w:rPr>
          <w:t>www.rybsvaz.cz</w:t>
        </w:r>
      </w:hyperlink>
      <w:r w:rsidRPr="00EB2001">
        <w:rPr>
          <w:rFonts w:ascii="Times New Roman" w:hAnsi="Times New Roman" w:cs="Times New Roman"/>
          <w:color w:val="FF0000"/>
        </w:rPr>
        <w:t xml:space="preserve"> </w:t>
      </w:r>
      <w:r w:rsidRPr="00EB2001">
        <w:rPr>
          <w:rFonts w:ascii="Times New Roman" w:hAnsi="Times New Roman" w:cs="Times New Roman"/>
        </w:rPr>
        <w:t>a přiložit kopii (</w:t>
      </w:r>
      <w:proofErr w:type="spellStart"/>
      <w:r w:rsidRPr="00EB2001">
        <w:rPr>
          <w:rFonts w:ascii="Times New Roman" w:hAnsi="Times New Roman" w:cs="Times New Roman"/>
        </w:rPr>
        <w:t>sken</w:t>
      </w:r>
      <w:proofErr w:type="spellEnd"/>
      <w:r w:rsidRPr="00EB2001">
        <w:rPr>
          <w:rFonts w:ascii="Times New Roman" w:hAnsi="Times New Roman" w:cs="Times New Roman"/>
        </w:rPr>
        <w:t xml:space="preserve"> nebo foto) obou stran členské legitimace a první povolenky získané zdarma.</w:t>
      </w:r>
    </w:p>
    <w:p w:rsidR="00EB2001" w:rsidRPr="00EB2001" w:rsidRDefault="00EB2001" w:rsidP="00EB2001">
      <w:pPr>
        <w:pStyle w:val="Odstavecseseznamem"/>
        <w:numPr>
          <w:ilvl w:val="0"/>
          <w:numId w:val="1"/>
        </w:numPr>
        <w:rPr>
          <w:rFonts w:ascii="Times New Roman" w:hAnsi="Times New Roman" w:cs="Times New Roman"/>
          <w:b/>
          <w:color w:val="FF0000"/>
          <w:sz w:val="36"/>
          <w:szCs w:val="36"/>
        </w:rPr>
      </w:pPr>
      <w:r w:rsidRPr="00EB2001">
        <w:rPr>
          <w:rFonts w:ascii="Times New Roman" w:hAnsi="Times New Roman" w:cs="Times New Roman"/>
        </w:rPr>
        <w:t xml:space="preserve">za </w:t>
      </w:r>
      <w:r w:rsidR="001C6306">
        <w:rPr>
          <w:rFonts w:ascii="Times New Roman" w:hAnsi="Times New Roman" w:cs="Times New Roman"/>
        </w:rPr>
        <w:t>poloviční cenu (která činí 540</w:t>
      </w:r>
      <w:r w:rsidRPr="00EB2001">
        <w:rPr>
          <w:rFonts w:ascii="Times New Roman" w:hAnsi="Times New Roman" w:cs="Times New Roman"/>
        </w:rPr>
        <w:t xml:space="preserve">,- Kč) </w:t>
      </w:r>
      <w:r w:rsidRPr="00EB2001">
        <w:rPr>
          <w:rFonts w:ascii="Times New Roman" w:hAnsi="Times New Roman" w:cs="Times New Roman"/>
          <w:b/>
        </w:rPr>
        <w:t>předplatné časopisu Rybářství</w:t>
      </w:r>
      <w:r w:rsidRPr="00EB2001">
        <w:rPr>
          <w:rFonts w:ascii="Times New Roman" w:hAnsi="Times New Roman" w:cs="Times New Roman"/>
        </w:rPr>
        <w:t xml:space="preserve"> na jeden rok. Předplatné časopisu je nutno objednat prostřednictvím </w:t>
      </w:r>
      <w:hyperlink r:id="rId31" w:history="1">
        <w:r w:rsidRPr="00EB2001">
          <w:rPr>
            <w:rStyle w:val="Hypertextovodkaz"/>
            <w:rFonts w:ascii="Times New Roman" w:hAnsi="Times New Roman" w:cs="Times New Roman"/>
          </w:rPr>
          <w:t>www.rybsvaz.cz</w:t>
        </w:r>
      </w:hyperlink>
      <w:r w:rsidRPr="00EB2001">
        <w:rPr>
          <w:rFonts w:ascii="Times New Roman" w:hAnsi="Times New Roman" w:cs="Times New Roman"/>
        </w:rPr>
        <w:t xml:space="preserve"> . </w:t>
      </w:r>
      <w:r w:rsidRPr="00EB2001">
        <w:rPr>
          <w:rFonts w:ascii="Times New Roman" w:hAnsi="Times New Roman" w:cs="Times New Roman"/>
          <w:color w:val="FF0000"/>
        </w:rPr>
        <w:t xml:space="preserve"> </w:t>
      </w:r>
    </w:p>
    <w:p w:rsidR="000D360D" w:rsidRPr="000D360D" w:rsidRDefault="00AC3D8F">
      <w:pPr>
        <w:rPr>
          <w:rFonts w:ascii="Times New Roman" w:hAnsi="Times New Roman" w:cs="Times New Roman"/>
          <w:b/>
          <w:sz w:val="24"/>
          <w:szCs w:val="24"/>
        </w:rPr>
      </w:pPr>
      <w:r>
        <w:rPr>
          <w:rFonts w:ascii="Times New Roman" w:hAnsi="Times New Roman" w:cs="Times New Roman"/>
          <w:b/>
          <w:sz w:val="24"/>
          <w:szCs w:val="24"/>
        </w:rPr>
        <w:t xml:space="preserve">         </w:t>
      </w:r>
      <w:r w:rsidR="0058038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F5C26">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noProof/>
          <w:lang w:eastAsia="cs-CZ"/>
        </w:rPr>
        <w:drawing>
          <wp:inline distT="0" distB="0" distL="0" distR="0" wp14:anchorId="1C5CE961" wp14:editId="3371F68C">
            <wp:extent cx="2071252" cy="3006725"/>
            <wp:effectExtent l="0" t="0" r="5715" b="3175"/>
            <wp:docPr id="1" name="obrázek 1" descr="C:\Users\P.Hnízdilová\Desktop\záloha Petra\Documents\DOKUMENTY 2015\MLÁDEŽ\NÁBOROVÁ AKCE + MASKOTI\MASKOTI - KONEČNÁ VERZE\rybsvazskic1.jpg"/>
            <wp:cNvGraphicFramePr/>
            <a:graphic xmlns:a="http://schemas.openxmlformats.org/drawingml/2006/main">
              <a:graphicData uri="http://schemas.openxmlformats.org/drawingml/2006/picture">
                <pic:pic xmlns:pic="http://schemas.openxmlformats.org/drawingml/2006/picture">
                  <pic:nvPicPr>
                    <pic:cNvPr id="1" name="obrázek 1" descr="C:\Users\P.Hnízdilová\Desktop\záloha Petra\Documents\DOKUMENTY 2015\MLÁDEŽ\NÁBOROVÁ AKCE + MASKOTI\MASKOTI - KONEČNÁ VERZE\rybsvazskic1.jpg"/>
                    <pic:cNvPicPr/>
                  </pic:nvPicPr>
                  <pic:blipFill>
                    <a:blip r:embed="rId32" cstate="print"/>
                    <a:srcRect/>
                    <a:stretch>
                      <a:fillRect/>
                    </a:stretch>
                  </pic:blipFill>
                  <pic:spPr bwMode="auto">
                    <a:xfrm>
                      <a:off x="0" y="0"/>
                      <a:ext cx="2129765" cy="3091665"/>
                    </a:xfrm>
                    <a:prstGeom prst="rect">
                      <a:avLst/>
                    </a:prstGeom>
                    <a:noFill/>
                    <a:ln w="9525">
                      <a:noFill/>
                      <a:miter lim="800000"/>
                      <a:headEnd/>
                      <a:tailEnd/>
                    </a:ln>
                  </pic:spPr>
                </pic:pic>
              </a:graphicData>
            </a:graphic>
          </wp:inline>
        </w:drawing>
      </w:r>
    </w:p>
    <w:sectPr w:rsidR="000D360D" w:rsidRPr="000D360D" w:rsidSect="00CD78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95B"/>
    <w:multiLevelType w:val="hybridMultilevel"/>
    <w:tmpl w:val="5EC88F2C"/>
    <w:lvl w:ilvl="0" w:tplc="61EC1E36">
      <w:numFmt w:val="bullet"/>
      <w:lvlText w:val="-"/>
      <w:lvlJc w:val="left"/>
      <w:pPr>
        <w:ind w:left="720" w:hanging="360"/>
      </w:pPr>
      <w:rPr>
        <w:rFonts w:ascii="Calibri" w:eastAsiaTheme="minorHAnsi" w:hAnsi="Calibri" w:cstheme="minorBidi" w:hint="default"/>
        <w:b w:val="0"/>
        <w:color w:val="auto"/>
        <w:sz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2C"/>
    <w:rsid w:val="00091403"/>
    <w:rsid w:val="000D360D"/>
    <w:rsid w:val="000E679B"/>
    <w:rsid w:val="00173F71"/>
    <w:rsid w:val="001C6306"/>
    <w:rsid w:val="001D646C"/>
    <w:rsid w:val="003F6163"/>
    <w:rsid w:val="00420B06"/>
    <w:rsid w:val="004878DC"/>
    <w:rsid w:val="00497A28"/>
    <w:rsid w:val="00580388"/>
    <w:rsid w:val="006D5F2A"/>
    <w:rsid w:val="0072662C"/>
    <w:rsid w:val="008D5048"/>
    <w:rsid w:val="009E0574"/>
    <w:rsid w:val="00AA2EC0"/>
    <w:rsid w:val="00AC3D8F"/>
    <w:rsid w:val="00B20A34"/>
    <w:rsid w:val="00BB175F"/>
    <w:rsid w:val="00C16766"/>
    <w:rsid w:val="00CD7810"/>
    <w:rsid w:val="00CF5C26"/>
    <w:rsid w:val="00EA38A8"/>
    <w:rsid w:val="00EB2001"/>
    <w:rsid w:val="00F74415"/>
    <w:rsid w:val="00FA50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chartTrackingRefBased/>
  <w15:docId w15:val="{C6FC352D-5DF9-41D4-99DC-742AC0F3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D360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D360D"/>
    <w:rPr>
      <w:rFonts w:ascii="Segoe UI" w:hAnsi="Segoe UI" w:cs="Segoe UI"/>
      <w:sz w:val="18"/>
      <w:szCs w:val="18"/>
    </w:rPr>
  </w:style>
  <w:style w:type="character" w:styleId="Hypertextovodkaz">
    <w:name w:val="Hyperlink"/>
    <w:basedOn w:val="Standardnpsmoodstavce"/>
    <w:uiPriority w:val="99"/>
    <w:semiHidden/>
    <w:unhideWhenUsed/>
    <w:rsid w:val="00EB2001"/>
    <w:rPr>
      <w:color w:val="0563C1" w:themeColor="hyperlink"/>
      <w:u w:val="single"/>
    </w:rPr>
  </w:style>
  <w:style w:type="paragraph" w:styleId="Odstavecseseznamem">
    <w:name w:val="List Paragraph"/>
    <w:basedOn w:val="Normln"/>
    <w:uiPriority w:val="34"/>
    <w:qFormat/>
    <w:rsid w:val="00EB200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08485">
      <w:bodyDiv w:val="1"/>
      <w:marLeft w:val="0"/>
      <w:marRight w:val="0"/>
      <w:marTop w:val="0"/>
      <w:marBottom w:val="0"/>
      <w:divBdr>
        <w:top w:val="none" w:sz="0" w:space="0" w:color="auto"/>
        <w:left w:val="none" w:sz="0" w:space="0" w:color="auto"/>
        <w:bottom w:val="none" w:sz="0" w:space="0" w:color="auto"/>
        <w:right w:val="none" w:sz="0" w:space="0" w:color="auto"/>
      </w:divBdr>
    </w:div>
    <w:div w:id="87453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image" Target="media/image10.wmf"/><Relationship Id="rId32"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2.wmf"/><Relationship Id="rId10" Type="http://schemas.openxmlformats.org/officeDocument/2006/relationships/image" Target="media/image3.wmf"/><Relationship Id="rId19" Type="http://schemas.openxmlformats.org/officeDocument/2006/relationships/control" Target="activeX/activeX7.xml"/><Relationship Id="rId31" Type="http://schemas.openxmlformats.org/officeDocument/2006/relationships/hyperlink" Target="http://www.rybsvaz.cz" TargetMode="Externa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1.xml"/><Relationship Id="rId30" Type="http://schemas.openxmlformats.org/officeDocument/2006/relationships/hyperlink" Target="http://www.rybsvaz.cz"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D36CB-CFD5-496C-8196-8E08D164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2840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Mužík</dc:creator>
  <cp:keywords/>
  <dc:description/>
  <cp:lastModifiedBy>Jiřina Červenková</cp:lastModifiedBy>
  <cp:revision>2</cp:revision>
  <cp:lastPrinted>2022-11-14T09:05:00Z</cp:lastPrinted>
  <dcterms:created xsi:type="dcterms:W3CDTF">2022-12-02T09:27:00Z</dcterms:created>
  <dcterms:modified xsi:type="dcterms:W3CDTF">2022-12-02T09:27:00Z</dcterms:modified>
</cp:coreProperties>
</file>